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46" w:rsidRDefault="00AC0B46">
      <w:pPr>
        <w:pStyle w:val="ConsPlusTitlePage"/>
      </w:pPr>
      <w:bookmarkStart w:id="0" w:name="_GoBack"/>
      <w:bookmarkEnd w:id="0"/>
      <w:r>
        <w:br/>
      </w:r>
    </w:p>
    <w:p w:rsidR="00AC0B46" w:rsidRDefault="00AC0B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0B46">
        <w:tc>
          <w:tcPr>
            <w:tcW w:w="4677" w:type="dxa"/>
            <w:tcBorders>
              <w:top w:val="nil"/>
              <w:left w:val="nil"/>
              <w:bottom w:val="nil"/>
              <w:right w:val="nil"/>
            </w:tcBorders>
          </w:tcPr>
          <w:p w:rsidR="00AC0B46" w:rsidRDefault="00AC0B46">
            <w:pPr>
              <w:pStyle w:val="ConsPlusNormal"/>
            </w:pPr>
            <w:r>
              <w:t>1 ноября 2013 года</w:t>
            </w:r>
          </w:p>
        </w:tc>
        <w:tc>
          <w:tcPr>
            <w:tcW w:w="4677" w:type="dxa"/>
            <w:tcBorders>
              <w:top w:val="nil"/>
              <w:left w:val="nil"/>
              <w:bottom w:val="nil"/>
              <w:right w:val="nil"/>
            </w:tcBorders>
          </w:tcPr>
          <w:p w:rsidR="00AC0B46" w:rsidRDefault="00AC0B46">
            <w:pPr>
              <w:pStyle w:val="ConsPlusNormal"/>
              <w:jc w:val="right"/>
            </w:pPr>
            <w:r>
              <w:t>N 288-КЗ</w:t>
            </w:r>
          </w:p>
        </w:tc>
      </w:tr>
    </w:tbl>
    <w:p w:rsidR="00AC0B46" w:rsidRDefault="00AC0B46">
      <w:pPr>
        <w:pStyle w:val="ConsPlusNormal"/>
        <w:pBdr>
          <w:top w:val="single" w:sz="6" w:space="0" w:color="auto"/>
        </w:pBdr>
        <w:spacing w:before="100" w:after="100"/>
        <w:jc w:val="both"/>
        <w:rPr>
          <w:sz w:val="2"/>
          <w:szCs w:val="2"/>
        </w:rPr>
      </w:pPr>
    </w:p>
    <w:p w:rsidR="00AC0B46" w:rsidRDefault="00AC0B46">
      <w:pPr>
        <w:pStyle w:val="ConsPlusNormal"/>
        <w:jc w:val="both"/>
      </w:pPr>
    </w:p>
    <w:p w:rsidR="00AC0B46" w:rsidRDefault="00AC0B46">
      <w:pPr>
        <w:pStyle w:val="ConsPlusTitle"/>
        <w:jc w:val="center"/>
      </w:pPr>
      <w:r>
        <w:t>ЗАКОН</w:t>
      </w:r>
    </w:p>
    <w:p w:rsidR="00AC0B46" w:rsidRDefault="00AC0B46">
      <w:pPr>
        <w:pStyle w:val="ConsPlusTitle"/>
        <w:jc w:val="center"/>
      </w:pPr>
      <w:r>
        <w:t>ПРИМОРСКОГО КРАЯ</w:t>
      </w:r>
    </w:p>
    <w:p w:rsidR="00AC0B46" w:rsidRDefault="00AC0B46">
      <w:pPr>
        <w:pStyle w:val="ConsPlusTitle"/>
        <w:jc w:val="center"/>
      </w:pPr>
    </w:p>
    <w:p w:rsidR="00AC0B46" w:rsidRDefault="00AC0B46">
      <w:pPr>
        <w:pStyle w:val="ConsPlusTitle"/>
        <w:jc w:val="center"/>
      </w:pPr>
      <w:r>
        <w:t>ОБ ОБЩЕСТВЕННОЙ ПАЛАТЕ ПРИМОРСКОГО КРАЯ</w:t>
      </w:r>
    </w:p>
    <w:p w:rsidR="00AC0B46" w:rsidRDefault="00AC0B46">
      <w:pPr>
        <w:pStyle w:val="ConsPlusNormal"/>
        <w:jc w:val="both"/>
      </w:pPr>
    </w:p>
    <w:p w:rsidR="00AC0B46" w:rsidRDefault="00AC0B46">
      <w:pPr>
        <w:pStyle w:val="ConsPlusNormal"/>
        <w:jc w:val="right"/>
      </w:pPr>
      <w:r>
        <w:t>Принят</w:t>
      </w:r>
    </w:p>
    <w:p w:rsidR="00AC0B46" w:rsidRDefault="00AC0B46">
      <w:pPr>
        <w:pStyle w:val="ConsPlusNormal"/>
        <w:jc w:val="right"/>
      </w:pPr>
      <w:r>
        <w:t>Законодательным Собранием</w:t>
      </w:r>
    </w:p>
    <w:p w:rsidR="00AC0B46" w:rsidRDefault="00AC0B46">
      <w:pPr>
        <w:pStyle w:val="ConsPlusNormal"/>
        <w:jc w:val="right"/>
      </w:pPr>
      <w:r>
        <w:t>Приморского края</w:t>
      </w:r>
    </w:p>
    <w:p w:rsidR="00AC0B46" w:rsidRDefault="00AC0B46">
      <w:pPr>
        <w:pStyle w:val="ConsPlusNormal"/>
        <w:jc w:val="right"/>
      </w:pPr>
      <w:r>
        <w:t>30 октября 2013 года</w:t>
      </w:r>
    </w:p>
    <w:p w:rsidR="00AC0B46" w:rsidRDefault="00AC0B46">
      <w:pPr>
        <w:pStyle w:val="ConsPlusNormal"/>
        <w:jc w:val="center"/>
      </w:pPr>
    </w:p>
    <w:p w:rsidR="00AC0B46" w:rsidRDefault="00AC0B46">
      <w:pPr>
        <w:pStyle w:val="ConsPlusNormal"/>
        <w:jc w:val="center"/>
      </w:pPr>
      <w:r>
        <w:t>Список изменяющих документов</w:t>
      </w:r>
    </w:p>
    <w:p w:rsidR="00AC0B46" w:rsidRDefault="00AC0B46">
      <w:pPr>
        <w:pStyle w:val="ConsPlusNormal"/>
        <w:jc w:val="center"/>
      </w:pPr>
      <w:r>
        <w:t xml:space="preserve">(в ред. </w:t>
      </w:r>
      <w:hyperlink r:id="rId4" w:history="1">
        <w:r>
          <w:rPr>
            <w:color w:val="0000FF"/>
          </w:rPr>
          <w:t>Закона</w:t>
        </w:r>
      </w:hyperlink>
      <w:r>
        <w:t xml:space="preserve"> Приморского края</w:t>
      </w:r>
    </w:p>
    <w:p w:rsidR="00AC0B46" w:rsidRDefault="00AC0B46">
      <w:pPr>
        <w:pStyle w:val="ConsPlusNormal"/>
        <w:jc w:val="center"/>
      </w:pPr>
      <w:r>
        <w:t>от 01.12.2016 N 34-КЗ)</w:t>
      </w:r>
    </w:p>
    <w:p w:rsidR="00AC0B46" w:rsidRDefault="00AC0B46">
      <w:pPr>
        <w:pStyle w:val="ConsPlusNormal"/>
        <w:jc w:val="both"/>
      </w:pPr>
    </w:p>
    <w:p w:rsidR="00AC0B46" w:rsidRDefault="00AC0B46">
      <w:pPr>
        <w:pStyle w:val="ConsPlusNormal"/>
        <w:ind w:firstLine="540"/>
        <w:jc w:val="both"/>
        <w:outlineLvl w:val="0"/>
      </w:pPr>
      <w:r>
        <w:t>Статья 1. Общественная палата Приморского края</w:t>
      </w:r>
    </w:p>
    <w:p w:rsidR="00AC0B46" w:rsidRDefault="00AC0B46">
      <w:pPr>
        <w:pStyle w:val="ConsPlusNormal"/>
        <w:jc w:val="both"/>
      </w:pPr>
    </w:p>
    <w:p w:rsidR="00AC0B46" w:rsidRDefault="00AC0B46">
      <w:pPr>
        <w:pStyle w:val="ConsPlusNormal"/>
        <w:ind w:firstLine="540"/>
        <w:jc w:val="both"/>
      </w:pPr>
      <w:r>
        <w:t>1. Общественная палата Приморского края (далее - Общественная палата) обеспечивает взаимодействие граждан Российской Федерации, проживающих на территории Приморского края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Приморского края (далее - некоммерческие организации), с территориальными органами федеральных органов исполнительной власти, органами государственной власти Приморского края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для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Приморского края,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Приморского края.</w:t>
      </w:r>
    </w:p>
    <w:p w:rsidR="00AC0B46" w:rsidRDefault="00AC0B46">
      <w:pPr>
        <w:pStyle w:val="ConsPlusNormal"/>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AC0B46" w:rsidRDefault="00AC0B46">
      <w:pPr>
        <w:pStyle w:val="ConsPlusNormal"/>
        <w:ind w:firstLine="540"/>
        <w:jc w:val="both"/>
      </w:pPr>
      <w:r>
        <w:t>3. Наименование "Общественная палата Приморского края" не может быть использовано в наименованиях органов государственной власти Приморского края, органов местного самоуправления, а также в наименованиях организаций.</w:t>
      </w:r>
    </w:p>
    <w:p w:rsidR="00AC0B46" w:rsidRDefault="00AC0B46">
      <w:pPr>
        <w:pStyle w:val="ConsPlusNormal"/>
        <w:ind w:firstLine="540"/>
        <w:jc w:val="both"/>
      </w:pPr>
      <w:r>
        <w:t>4. Общественная палата не является юридическим лицом.</w:t>
      </w:r>
    </w:p>
    <w:p w:rsidR="00AC0B46" w:rsidRDefault="00AC0B46">
      <w:pPr>
        <w:pStyle w:val="ConsPlusNormal"/>
        <w:jc w:val="both"/>
      </w:pPr>
    </w:p>
    <w:p w:rsidR="00AC0B46" w:rsidRDefault="00AC0B46">
      <w:pPr>
        <w:pStyle w:val="ConsPlusNormal"/>
        <w:ind w:firstLine="540"/>
        <w:jc w:val="both"/>
        <w:outlineLvl w:val="0"/>
      </w:pPr>
      <w:bookmarkStart w:id="1" w:name="P25"/>
      <w:bookmarkEnd w:id="1"/>
      <w:r>
        <w:t>Статья 2. Цели и задачи Общественной палаты</w:t>
      </w:r>
    </w:p>
    <w:p w:rsidR="00AC0B46" w:rsidRDefault="00AC0B46">
      <w:pPr>
        <w:pStyle w:val="ConsPlusNormal"/>
        <w:jc w:val="both"/>
      </w:pPr>
    </w:p>
    <w:p w:rsidR="00AC0B46" w:rsidRDefault="00AC0B46">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Приморского края и органов местного самоуправления для решения наиболее важных вопросов экономического и социального развития Приморского края, защиты прав и свобод граждан, развития демократических институтов путем:</w:t>
      </w:r>
    </w:p>
    <w:p w:rsidR="00AC0B46" w:rsidRDefault="00AC0B46">
      <w:pPr>
        <w:pStyle w:val="ConsPlusNormal"/>
        <w:ind w:firstLine="540"/>
        <w:jc w:val="both"/>
      </w:pPr>
      <w:r>
        <w:t>1) привлечения граждан и некоммерческих организаций;</w:t>
      </w:r>
    </w:p>
    <w:p w:rsidR="00AC0B46" w:rsidRDefault="00AC0B46">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AC0B46" w:rsidRDefault="00AC0B46">
      <w:pPr>
        <w:pStyle w:val="ConsPlusNormal"/>
        <w:ind w:firstLine="540"/>
        <w:jc w:val="both"/>
      </w:pPr>
      <w:r>
        <w:t>3) выработки рекомендаций органам государственной власти Приморского края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Приморском крае;</w:t>
      </w:r>
    </w:p>
    <w:p w:rsidR="00AC0B46" w:rsidRDefault="00AC0B46">
      <w:pPr>
        <w:pStyle w:val="ConsPlusNormal"/>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Приморского края и общественными экспертными советами в Приморском крае;</w:t>
      </w:r>
    </w:p>
    <w:p w:rsidR="00AC0B46" w:rsidRDefault="00AC0B46">
      <w:pPr>
        <w:pStyle w:val="ConsPlusNormal"/>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Приморского края и органах исполнительной власти Приморского края, некоммерческим организациям, деятельность которых направлена на развитие гражданского общества в Приморском крае.</w:t>
      </w:r>
    </w:p>
    <w:p w:rsidR="00AC0B46" w:rsidRDefault="00AC0B46">
      <w:pPr>
        <w:pStyle w:val="ConsPlusNormal"/>
        <w:jc w:val="both"/>
      </w:pPr>
    </w:p>
    <w:p w:rsidR="00AC0B46" w:rsidRDefault="00AC0B46">
      <w:pPr>
        <w:pStyle w:val="ConsPlusNormal"/>
        <w:ind w:firstLine="540"/>
        <w:jc w:val="both"/>
        <w:outlineLvl w:val="0"/>
      </w:pPr>
      <w:r>
        <w:t>Статья 3. Правовая основа деятельности Общественной палаты</w:t>
      </w:r>
    </w:p>
    <w:p w:rsidR="00AC0B46" w:rsidRDefault="00AC0B46">
      <w:pPr>
        <w:pStyle w:val="ConsPlusNormal"/>
        <w:jc w:val="both"/>
      </w:pPr>
    </w:p>
    <w:p w:rsidR="00AC0B46" w:rsidRDefault="00AC0B46">
      <w:pPr>
        <w:pStyle w:val="ConsPlusNormal"/>
        <w:ind w:firstLine="540"/>
        <w:jc w:val="both"/>
      </w:pPr>
      <w:r>
        <w:t xml:space="preserve">Общественная палата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Федерального </w:t>
      </w:r>
      <w:hyperlink r:id="rId6" w:history="1">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r:id="rId7" w:history="1">
        <w:r>
          <w:rPr>
            <w:color w:val="0000FF"/>
          </w:rPr>
          <w:t>Устава</w:t>
        </w:r>
      </w:hyperlink>
      <w:r>
        <w:t xml:space="preserve"> Приморского края, законов и иных нормативных правовых актов Приморского края.</w:t>
      </w:r>
    </w:p>
    <w:p w:rsidR="00AC0B46" w:rsidRDefault="00AC0B46">
      <w:pPr>
        <w:pStyle w:val="ConsPlusNormal"/>
        <w:jc w:val="both"/>
      </w:pPr>
    </w:p>
    <w:p w:rsidR="00AC0B46" w:rsidRDefault="00AC0B46">
      <w:pPr>
        <w:pStyle w:val="ConsPlusNormal"/>
        <w:ind w:firstLine="540"/>
        <w:jc w:val="both"/>
        <w:outlineLvl w:val="0"/>
      </w:pPr>
      <w:r>
        <w:t>Статья 4. Принципы формирования и деятельности Общественной палаты</w:t>
      </w:r>
    </w:p>
    <w:p w:rsidR="00AC0B46" w:rsidRDefault="00AC0B46">
      <w:pPr>
        <w:pStyle w:val="ConsPlusNormal"/>
        <w:jc w:val="both"/>
      </w:pPr>
    </w:p>
    <w:p w:rsidR="00AC0B46" w:rsidRDefault="00AC0B46">
      <w:pPr>
        <w:pStyle w:val="ConsPlusNormal"/>
        <w:ind w:firstLine="540"/>
        <w:jc w:val="both"/>
      </w:pPr>
      <w:r>
        <w:t>Общественная палата формируется и осуществляет свою деятельность в соответствии с принципами:</w:t>
      </w:r>
    </w:p>
    <w:p w:rsidR="00AC0B46" w:rsidRDefault="00AC0B46">
      <w:pPr>
        <w:pStyle w:val="ConsPlusNormal"/>
        <w:ind w:firstLine="540"/>
        <w:jc w:val="both"/>
      </w:pPr>
      <w:r>
        <w:t>1) приоритета прав и законных интересов человека и гражданина;</w:t>
      </w:r>
    </w:p>
    <w:p w:rsidR="00AC0B46" w:rsidRDefault="00AC0B46">
      <w:pPr>
        <w:pStyle w:val="ConsPlusNormal"/>
        <w:ind w:firstLine="540"/>
        <w:jc w:val="both"/>
      </w:pPr>
      <w:r>
        <w:t>2) законности;</w:t>
      </w:r>
    </w:p>
    <w:p w:rsidR="00AC0B46" w:rsidRDefault="00AC0B46">
      <w:pPr>
        <w:pStyle w:val="ConsPlusNormal"/>
        <w:ind w:firstLine="540"/>
        <w:jc w:val="both"/>
      </w:pPr>
      <w:r>
        <w:lastRenderedPageBreak/>
        <w:t>3) равенства прав институтов гражданского общества;</w:t>
      </w:r>
    </w:p>
    <w:p w:rsidR="00AC0B46" w:rsidRDefault="00AC0B46">
      <w:pPr>
        <w:pStyle w:val="ConsPlusNormal"/>
        <w:ind w:firstLine="540"/>
        <w:jc w:val="both"/>
      </w:pPr>
      <w:r>
        <w:t>4) самоуправления;</w:t>
      </w:r>
    </w:p>
    <w:p w:rsidR="00AC0B46" w:rsidRDefault="00AC0B46">
      <w:pPr>
        <w:pStyle w:val="ConsPlusNormal"/>
        <w:ind w:firstLine="540"/>
        <w:jc w:val="both"/>
      </w:pPr>
      <w:r>
        <w:t>5) независимости;</w:t>
      </w:r>
    </w:p>
    <w:p w:rsidR="00AC0B46" w:rsidRDefault="00AC0B46">
      <w:pPr>
        <w:pStyle w:val="ConsPlusNormal"/>
        <w:ind w:firstLine="540"/>
        <w:jc w:val="both"/>
      </w:pPr>
      <w:r>
        <w:t>6) открытости и гласности.</w:t>
      </w:r>
    </w:p>
    <w:p w:rsidR="00AC0B46" w:rsidRDefault="00AC0B46">
      <w:pPr>
        <w:pStyle w:val="ConsPlusNormal"/>
        <w:jc w:val="both"/>
      </w:pPr>
    </w:p>
    <w:p w:rsidR="00AC0B46" w:rsidRDefault="00AC0B46">
      <w:pPr>
        <w:pStyle w:val="ConsPlusNormal"/>
        <w:ind w:firstLine="540"/>
        <w:jc w:val="both"/>
        <w:outlineLvl w:val="0"/>
      </w:pPr>
      <w:r>
        <w:t>Статья 5. Регламент Общественной палаты</w:t>
      </w:r>
    </w:p>
    <w:p w:rsidR="00AC0B46" w:rsidRDefault="00AC0B46">
      <w:pPr>
        <w:pStyle w:val="ConsPlusNormal"/>
        <w:jc w:val="both"/>
      </w:pPr>
    </w:p>
    <w:p w:rsidR="00AC0B46" w:rsidRDefault="00AC0B46">
      <w:pPr>
        <w:pStyle w:val="ConsPlusNormal"/>
        <w:ind w:firstLine="540"/>
        <w:jc w:val="both"/>
      </w:pPr>
      <w:r>
        <w:t>1. Общественная палата утверждает Регламент Общественной палаты.</w:t>
      </w:r>
    </w:p>
    <w:p w:rsidR="00AC0B46" w:rsidRDefault="00AC0B46">
      <w:pPr>
        <w:pStyle w:val="ConsPlusNormal"/>
        <w:ind w:firstLine="540"/>
        <w:jc w:val="both"/>
      </w:pPr>
      <w:r>
        <w:t>2. Регламентом Общественной палаты устанавливаются:</w:t>
      </w:r>
    </w:p>
    <w:p w:rsidR="00AC0B46" w:rsidRDefault="00AC0B46">
      <w:pPr>
        <w:pStyle w:val="ConsPlusNormal"/>
        <w:ind w:firstLine="540"/>
        <w:jc w:val="both"/>
      </w:pPr>
      <w:r>
        <w:t>1) порядок участия членов Общественной палаты в ее деятельности;</w:t>
      </w:r>
    </w:p>
    <w:p w:rsidR="00AC0B46" w:rsidRDefault="00AC0B46">
      <w:pPr>
        <w:pStyle w:val="ConsPlusNormal"/>
        <w:ind w:firstLine="540"/>
        <w:jc w:val="both"/>
      </w:pPr>
      <w:r>
        <w:t>2) сроки и порядок проведения заседаний Общественной палаты;</w:t>
      </w:r>
    </w:p>
    <w:p w:rsidR="00AC0B46" w:rsidRDefault="00AC0B46">
      <w:pPr>
        <w:pStyle w:val="ConsPlusNormal"/>
        <w:ind w:firstLine="540"/>
        <w:jc w:val="both"/>
      </w:pPr>
      <w:r>
        <w:t>3) состав, полномочия и порядок деятельности Совета Общественной палаты;</w:t>
      </w:r>
    </w:p>
    <w:p w:rsidR="00AC0B46" w:rsidRDefault="00AC0B46">
      <w:pPr>
        <w:pStyle w:val="ConsPlusNormal"/>
        <w:ind w:firstLine="540"/>
        <w:jc w:val="both"/>
      </w:pPr>
      <w:r>
        <w:t>4) полномочия и порядок деятельности председателя Общественной палаты и заместителя председателя Общественной палаты, а также порядок избрания и освобождения от должности председателя Общественной палаты и заместителя председателя Общественной палаты;</w:t>
      </w:r>
    </w:p>
    <w:p w:rsidR="00AC0B46" w:rsidRDefault="00AC0B46">
      <w:pPr>
        <w:pStyle w:val="ConsPlusNormal"/>
        <w:ind w:firstLine="540"/>
        <w:jc w:val="both"/>
      </w:pPr>
      <w:r>
        <w:t>5) порядок формирования и деятельности комиссий, рабочих групп, Общественной палаты, а также порядок избрания и полномочия их руководителей;</w:t>
      </w:r>
    </w:p>
    <w:p w:rsidR="00AC0B46" w:rsidRDefault="00AC0B46">
      <w:pPr>
        <w:pStyle w:val="ConsPlusNormal"/>
        <w:ind w:firstLine="540"/>
        <w:jc w:val="both"/>
      </w:pPr>
      <w:r>
        <w:t>6) порядок прекращения и приостановления полномочий членов Общественной палаты в соответствии с настоящим Законом;</w:t>
      </w:r>
    </w:p>
    <w:p w:rsidR="00AC0B46" w:rsidRDefault="00AC0B46">
      <w:pPr>
        <w:pStyle w:val="ConsPlusNormal"/>
        <w:ind w:firstLine="540"/>
        <w:jc w:val="both"/>
      </w:pPr>
      <w:r>
        <w:t>7) сроки и порядок осуществления общественного контроля в случаях, установленных настоящим Законом;</w:t>
      </w:r>
    </w:p>
    <w:p w:rsidR="00AC0B46" w:rsidRDefault="00AC0B46">
      <w:pPr>
        <w:pStyle w:val="ConsPlusNormal"/>
        <w:ind w:firstLine="540"/>
        <w:jc w:val="both"/>
      </w:pPr>
      <w:r>
        <w:t>8) формы и порядок принятия решений Общественной палаты;</w:t>
      </w:r>
    </w:p>
    <w:p w:rsidR="00AC0B46" w:rsidRDefault="00AC0B46">
      <w:pPr>
        <w:pStyle w:val="ConsPlusNormal"/>
        <w:ind w:firstLine="540"/>
        <w:jc w:val="both"/>
      </w:pPr>
      <w:r>
        <w:t>9) порядок привлечения к работе Общественной палаты экспертов, граждан и некоммерческих организаций, представители которых не вошли в ее состав, и формы их взаимодействия с Общественной палатой, а также порядок привлечения к проведению общественной экспертизы на общественных началах специалистов в соответствующей области знаний (общественных экспертов) либо формирования экспертной комиссии из общественных экспертов, имеющих соответствующее образование и квалификацию в различных областях знаний;</w:t>
      </w:r>
    </w:p>
    <w:p w:rsidR="00AC0B46" w:rsidRDefault="00AC0B46">
      <w:pPr>
        <w:pStyle w:val="ConsPlusNormal"/>
        <w:ind w:firstLine="540"/>
        <w:jc w:val="both"/>
      </w:pPr>
      <w:r>
        <w:t>10) порядок деятельности аппарата Общественной палаты;</w:t>
      </w:r>
    </w:p>
    <w:p w:rsidR="00AC0B46" w:rsidRDefault="00AC0B46">
      <w:pPr>
        <w:pStyle w:val="ConsPlusNormal"/>
        <w:ind w:firstLine="540"/>
        <w:jc w:val="both"/>
      </w:pPr>
      <w:r>
        <w:t>11) иные вопросы внутренней организации и порядка деятельности Общественной палаты.</w:t>
      </w:r>
    </w:p>
    <w:p w:rsidR="00AC0B46" w:rsidRDefault="00AC0B46">
      <w:pPr>
        <w:pStyle w:val="ConsPlusNormal"/>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AC0B46" w:rsidRDefault="00AC0B46">
      <w:pPr>
        <w:pStyle w:val="ConsPlusNormal"/>
        <w:jc w:val="both"/>
      </w:pPr>
    </w:p>
    <w:p w:rsidR="00AC0B46" w:rsidRDefault="00AC0B46">
      <w:pPr>
        <w:pStyle w:val="ConsPlusNormal"/>
        <w:ind w:firstLine="540"/>
        <w:jc w:val="both"/>
        <w:outlineLvl w:val="0"/>
      </w:pPr>
      <w:r>
        <w:t>Статья 6. Кодекс этики членов Общественной палаты</w:t>
      </w:r>
    </w:p>
    <w:p w:rsidR="00AC0B46" w:rsidRDefault="00AC0B46">
      <w:pPr>
        <w:pStyle w:val="ConsPlusNormal"/>
        <w:jc w:val="both"/>
      </w:pPr>
    </w:p>
    <w:p w:rsidR="00AC0B46" w:rsidRDefault="00AC0B46">
      <w:pPr>
        <w:pStyle w:val="ConsPlusNormal"/>
        <w:ind w:firstLine="540"/>
        <w:jc w:val="both"/>
      </w:pPr>
      <w:r>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C0B46" w:rsidRDefault="00AC0B46">
      <w:pPr>
        <w:pStyle w:val="ConsPlusNormal"/>
        <w:ind w:firstLine="540"/>
        <w:jc w:val="both"/>
      </w:pPr>
      <w:r>
        <w:lastRenderedPageBreak/>
        <w:t>2. Выполнение требований, предусмотренных Кодексом этики, является обязательным для членов Общественной палаты.</w:t>
      </w:r>
    </w:p>
    <w:p w:rsidR="00AC0B46" w:rsidRDefault="00AC0B46">
      <w:pPr>
        <w:pStyle w:val="ConsPlusNormal"/>
        <w:jc w:val="both"/>
      </w:pPr>
    </w:p>
    <w:p w:rsidR="00AC0B46" w:rsidRDefault="00AC0B46">
      <w:pPr>
        <w:pStyle w:val="ConsPlusNormal"/>
        <w:ind w:firstLine="540"/>
        <w:jc w:val="both"/>
        <w:outlineLvl w:val="0"/>
      </w:pPr>
      <w:r>
        <w:t>Статья 7. Член Общественной палаты</w:t>
      </w:r>
    </w:p>
    <w:p w:rsidR="00AC0B46" w:rsidRDefault="00AC0B46">
      <w:pPr>
        <w:pStyle w:val="ConsPlusNormal"/>
        <w:jc w:val="both"/>
      </w:pPr>
    </w:p>
    <w:p w:rsidR="00AC0B46" w:rsidRDefault="00AC0B46">
      <w:pPr>
        <w:pStyle w:val="ConsPlusNormal"/>
        <w:ind w:firstLine="540"/>
        <w:jc w:val="both"/>
      </w:pPr>
      <w:r>
        <w:t>1. Членом Общественной палаты может быть гражданин Российской Федерации, достигший возраста 18 лет, который имеет место жительства на территории Приморского края.</w:t>
      </w:r>
    </w:p>
    <w:p w:rsidR="00AC0B46" w:rsidRDefault="00AC0B46">
      <w:pPr>
        <w:pStyle w:val="ConsPlusNormal"/>
        <w:ind w:firstLine="540"/>
        <w:jc w:val="both"/>
      </w:pPr>
      <w:bookmarkStart w:id="2" w:name="P73"/>
      <w:bookmarkEnd w:id="2"/>
      <w:r>
        <w:t>2. Членами Общественной палаты не могут быть:</w:t>
      </w:r>
    </w:p>
    <w:p w:rsidR="00AC0B46" w:rsidRDefault="00AC0B46">
      <w:pPr>
        <w:pStyle w:val="ConsPlusNormal"/>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AC0B46" w:rsidRDefault="00AC0B46">
      <w:pPr>
        <w:pStyle w:val="ConsPlusNormal"/>
        <w:ind w:firstLine="540"/>
        <w:jc w:val="both"/>
      </w:pPr>
      <w:r>
        <w:t>2) лица, признанные на основании решения суда недееспособными или ограниченно дееспособными;</w:t>
      </w:r>
    </w:p>
    <w:p w:rsidR="00AC0B46" w:rsidRDefault="00AC0B46">
      <w:pPr>
        <w:pStyle w:val="ConsPlusNormal"/>
        <w:ind w:firstLine="540"/>
        <w:jc w:val="both"/>
      </w:pPr>
      <w:r>
        <w:t>3) лица, имеющие непогашенную или неснятую судимость;</w:t>
      </w:r>
    </w:p>
    <w:p w:rsidR="00AC0B46" w:rsidRDefault="00AC0B46">
      <w:pPr>
        <w:pStyle w:val="ConsPlusNormal"/>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0B46" w:rsidRDefault="00AC0B46">
      <w:pPr>
        <w:pStyle w:val="ConsPlusNormal"/>
        <w:ind w:firstLine="540"/>
        <w:jc w:val="both"/>
      </w:pPr>
      <w:r>
        <w:t xml:space="preserve">5) лица, членство которых в Общественной палате ранее было прекращено на основании </w:t>
      </w:r>
      <w:hyperlink w:anchor="P203" w:history="1">
        <w:r>
          <w:rPr>
            <w:color w:val="0000FF"/>
          </w:rPr>
          <w:t>пункта 4 части 2 статьи 11</w:t>
        </w:r>
      </w:hyperlink>
      <w: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AC0B46" w:rsidRDefault="00AC0B46">
      <w:pPr>
        <w:pStyle w:val="ConsPlusNormal"/>
        <w:ind w:firstLine="540"/>
        <w:jc w:val="both"/>
      </w:pPr>
      <w:r>
        <w:t>3. Члены Общественной палаты осуществляют свою деятельность на общественных началах.</w:t>
      </w:r>
    </w:p>
    <w:p w:rsidR="00AC0B46" w:rsidRDefault="00AC0B46">
      <w:pPr>
        <w:pStyle w:val="ConsPlusNormal"/>
        <w:ind w:firstLine="540"/>
        <w:jc w:val="both"/>
      </w:pPr>
      <w:bookmarkStart w:id="3" w:name="P80"/>
      <w:bookmarkEnd w:id="3"/>
      <w:r>
        <w:t>4. Член Общественной палаты приостанавливает членство в политической партии на срок осуществления своих полномочий.</w:t>
      </w:r>
    </w:p>
    <w:p w:rsidR="00AC0B46" w:rsidRDefault="00AC0B46">
      <w:pPr>
        <w:pStyle w:val="ConsPlusNormal"/>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AC0B46" w:rsidRDefault="00AC0B46">
      <w:pPr>
        <w:pStyle w:val="ConsPlusNormal"/>
        <w:ind w:firstLine="540"/>
        <w:jc w:val="both"/>
      </w:pPr>
      <w:r>
        <w:t>6. Члены Общественной палаты при осуществлении своих полномочий не связаны решениями некоммерческих организаций.</w:t>
      </w:r>
    </w:p>
    <w:p w:rsidR="00AC0B46" w:rsidRDefault="00AC0B46">
      <w:pPr>
        <w:pStyle w:val="ConsPlusNormal"/>
        <w:ind w:firstLine="540"/>
        <w:jc w:val="both"/>
      </w:pPr>
      <w:r>
        <w:t>7. Отзыв члена Общественной палаты не допускается.</w:t>
      </w:r>
    </w:p>
    <w:p w:rsidR="00AC0B46" w:rsidRDefault="00AC0B46">
      <w:pPr>
        <w:pStyle w:val="ConsPlusNormal"/>
        <w:ind w:firstLine="540"/>
        <w:jc w:val="both"/>
      </w:pPr>
      <w:r>
        <w:t xml:space="preserve">8. Члену Общественной палаты возмещаются расходы на проезд к местам проведения заседаний Общественной палаты, заседаний Совета Общественной палаты, комиссий, рабочих групп Общественной палаты и иных мероприятий, связанных с осуществлением им полномочий члена Общественной палаты, и обратно, проживание и дополнительные расходы, связанные с проживанием вне постоянного места жительства (суточные), при наличии документов, подтверждающих произведенные расходы, в размерах и </w:t>
      </w:r>
      <w:r>
        <w:lastRenderedPageBreak/>
        <w:t>порядке, установленных Администрацией Приморского края, в пределах бюджетных ассигнований, установленных законом Приморского края о краевом бюджете на соответствующий финансовый год и плановый период.</w:t>
      </w:r>
    </w:p>
    <w:p w:rsidR="00AC0B46" w:rsidRDefault="00AC0B46">
      <w:pPr>
        <w:pStyle w:val="ConsPlusNormal"/>
        <w:ind w:firstLine="540"/>
        <w:jc w:val="both"/>
      </w:pPr>
      <w:r>
        <w:t>9. Член Общественной палаты имеет удостоверение члена Общественной палаты, являющееся документом, подтверждающим его полномочия.</w:t>
      </w:r>
    </w:p>
    <w:p w:rsidR="00AC0B46" w:rsidRDefault="00AC0B46">
      <w:pPr>
        <w:pStyle w:val="ConsPlusNormal"/>
        <w:ind w:firstLine="540"/>
        <w:jc w:val="both"/>
      </w:pPr>
      <w:r>
        <w:t>10. Образец и описание удостоверения члена Общественной палаты утверждаются Общественной палатой.</w:t>
      </w:r>
    </w:p>
    <w:p w:rsidR="00AC0B46" w:rsidRDefault="00AC0B46">
      <w:pPr>
        <w:pStyle w:val="ConsPlusNormal"/>
        <w:jc w:val="both"/>
      </w:pPr>
    </w:p>
    <w:p w:rsidR="00AC0B46" w:rsidRDefault="00AC0B46">
      <w:pPr>
        <w:pStyle w:val="ConsPlusNormal"/>
        <w:ind w:firstLine="540"/>
        <w:jc w:val="both"/>
        <w:outlineLvl w:val="0"/>
      </w:pPr>
      <w:r>
        <w:t>Статья 8. Состав Общественной палаты</w:t>
      </w:r>
    </w:p>
    <w:p w:rsidR="00AC0B46" w:rsidRDefault="00AC0B46">
      <w:pPr>
        <w:pStyle w:val="ConsPlusNormal"/>
        <w:jc w:val="both"/>
      </w:pPr>
    </w:p>
    <w:p w:rsidR="00AC0B46" w:rsidRDefault="00AC0B46">
      <w:pPr>
        <w:pStyle w:val="ConsPlusNormal"/>
        <w:ind w:firstLine="540"/>
        <w:jc w:val="both"/>
      </w:pPr>
      <w:r>
        <w:t>Общественная палата состоит из 30 членов и формируется в соответствии с настоящим Законом из:</w:t>
      </w:r>
    </w:p>
    <w:p w:rsidR="00AC0B46" w:rsidRDefault="00AC0B46">
      <w:pPr>
        <w:pStyle w:val="ConsPlusNormal"/>
        <w:ind w:firstLine="540"/>
        <w:jc w:val="both"/>
      </w:pPr>
      <w:bookmarkStart w:id="4" w:name="P91"/>
      <w:bookmarkEnd w:id="4"/>
      <w:r>
        <w:t>1) 10 граждан Российской Федерации, имеющих место жительство на территории Приморского края, утверждаемых Губернатором Приморского края, по представлению зарегистрированных на территории Приморского края структурных подразделений общероссийских и межрегиональных общественных объединений;</w:t>
      </w:r>
    </w:p>
    <w:p w:rsidR="00AC0B46" w:rsidRDefault="00AC0B46">
      <w:pPr>
        <w:pStyle w:val="ConsPlusNormal"/>
        <w:ind w:firstLine="540"/>
        <w:jc w:val="both"/>
      </w:pPr>
      <w:bookmarkStart w:id="5" w:name="P92"/>
      <w:bookmarkEnd w:id="5"/>
      <w:r>
        <w:t>2) 10 граждан Российской Федерации, имеющих место жительство на территории Приморского края, утверждаемых Законодательным Собранием Приморского края по представлению зарегистрированных на территории Приморского края некоммерческих организаций, в том числе региональных общественных объединений;</w:t>
      </w:r>
    </w:p>
    <w:p w:rsidR="00AC0B46" w:rsidRDefault="00AC0B46">
      <w:pPr>
        <w:pStyle w:val="ConsPlusNormal"/>
        <w:ind w:firstLine="540"/>
        <w:jc w:val="both"/>
      </w:pPr>
      <w:r>
        <w:t xml:space="preserve">3) 10 граждан Российской Федерации, имеющих место жительство на территории Приморского края, избираемых членами Общественной палаты, указанными в </w:t>
      </w:r>
      <w:hyperlink w:anchor="P91" w:history="1">
        <w:r>
          <w:rPr>
            <w:color w:val="0000FF"/>
          </w:rPr>
          <w:t>пунктах 1</w:t>
        </w:r>
      </w:hyperlink>
      <w:r>
        <w:t xml:space="preserve"> и </w:t>
      </w:r>
      <w:hyperlink w:anchor="P92" w:history="1">
        <w:r>
          <w:rPr>
            <w:color w:val="0000FF"/>
          </w:rPr>
          <w:t>2</w:t>
        </w:r>
      </w:hyperlink>
      <w:r>
        <w:t xml:space="preserve"> настоящей статьи, из числа кандидатур, представленных местными общественными объединениями, зарегистрированными на территории Приморского края (далее - местные общественные объединения).</w:t>
      </w:r>
    </w:p>
    <w:p w:rsidR="00AC0B46" w:rsidRDefault="00AC0B46">
      <w:pPr>
        <w:pStyle w:val="ConsPlusNormal"/>
        <w:jc w:val="both"/>
      </w:pPr>
    </w:p>
    <w:p w:rsidR="00AC0B46" w:rsidRDefault="00AC0B46">
      <w:pPr>
        <w:pStyle w:val="ConsPlusNormal"/>
        <w:ind w:firstLine="540"/>
        <w:jc w:val="both"/>
        <w:outlineLvl w:val="0"/>
      </w:pPr>
      <w:bookmarkStart w:id="6" w:name="P95"/>
      <w:bookmarkEnd w:id="6"/>
      <w:r>
        <w:t>Статья 9. Порядок и сроки формирования Общественной палаты</w:t>
      </w:r>
    </w:p>
    <w:p w:rsidR="00AC0B46" w:rsidRDefault="00AC0B46">
      <w:pPr>
        <w:pStyle w:val="ConsPlusNormal"/>
        <w:jc w:val="both"/>
      </w:pPr>
    </w:p>
    <w:p w:rsidR="00AC0B46" w:rsidRDefault="00AC0B46">
      <w:pPr>
        <w:pStyle w:val="ConsPlusNormal"/>
        <w:ind w:firstLine="540"/>
        <w:jc w:val="both"/>
      </w:pPr>
      <w:r>
        <w:t>1. Не позднее чем за три месяца до истечения срока полномочий членов Общественной палаты Законодательное Собрание Приморского края принимает решение о начале процедуры формирования нового состава Общественной палаты, в том числе о дне начала указанной процедуры, и размещает указанную информацию на своем официальном сайте в информационно-телекоммуникационной сети "Интернет".</w:t>
      </w:r>
    </w:p>
    <w:p w:rsidR="00AC0B46" w:rsidRDefault="00AC0B46">
      <w:pPr>
        <w:pStyle w:val="ConsPlusNormal"/>
        <w:ind w:firstLine="540"/>
        <w:jc w:val="both"/>
      </w:pPr>
      <w:r>
        <w:t>2. Правом на выдвижение кандидатов в члены Общественной палаты обладают некоммерческие организации, зарегистрированные на территории Приморского края, деятельность которых в сфере представления и защиты прав и законных интересов профессиональных и социальных групп составляет не менее трех лет.</w:t>
      </w:r>
    </w:p>
    <w:p w:rsidR="00AC0B46" w:rsidRDefault="00AC0B46">
      <w:pPr>
        <w:pStyle w:val="ConsPlusNormal"/>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8" w:history="1">
        <w:r>
          <w:rPr>
            <w:color w:val="0000FF"/>
          </w:rPr>
          <w:t>законом</w:t>
        </w:r>
      </w:hyperlink>
      <w:r>
        <w:t xml:space="preserve"> от 4 апреля 2005 года N 32-ФЗ "Об Общественной </w:t>
      </w:r>
      <w:r>
        <w:lastRenderedPageBreak/>
        <w:t>палате Российской Федерации" не могут выдвигать кандидатов в члены Общественной палаты Российской Федерации.</w:t>
      </w:r>
    </w:p>
    <w:p w:rsidR="00AC0B46" w:rsidRDefault="00AC0B46">
      <w:pPr>
        <w:pStyle w:val="ConsPlusNormal"/>
        <w:ind w:firstLine="540"/>
        <w:jc w:val="both"/>
      </w:pPr>
      <w:r>
        <w:t>4.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(далее - решение о выдвижении кандидата в члены Общественной палаты).</w:t>
      </w:r>
    </w:p>
    <w:p w:rsidR="00AC0B46" w:rsidRDefault="00AC0B46">
      <w:pPr>
        <w:pStyle w:val="ConsPlusNormal"/>
        <w:ind w:firstLine="540"/>
        <w:jc w:val="both"/>
      </w:pPr>
      <w:r>
        <w:t>5. Каждая некоммерческая организация вправе предложить одного кандидата в члены Общественной палаты из числа граждан, которые имеют место жительства на территории Приморского края.</w:t>
      </w:r>
    </w:p>
    <w:p w:rsidR="00AC0B46" w:rsidRDefault="00AC0B46">
      <w:pPr>
        <w:pStyle w:val="ConsPlusNormal"/>
        <w:ind w:firstLine="540"/>
        <w:jc w:val="both"/>
      </w:pPr>
      <w:r>
        <w:t xml:space="preserve">6. Не позднее 25 дней со дня начала процедуры формирования нового состава Общественной палаты решение о выдвижении кандидата в члены Общественной палаты направляется с приложением установленных </w:t>
      </w:r>
      <w:hyperlink w:anchor="P106" w:history="1">
        <w:r>
          <w:rPr>
            <w:color w:val="0000FF"/>
          </w:rPr>
          <w:t>частью 7</w:t>
        </w:r>
      </w:hyperlink>
      <w:r>
        <w:t xml:space="preserve"> настоящей статьи документов:</w:t>
      </w:r>
    </w:p>
    <w:p w:rsidR="00AC0B46" w:rsidRDefault="00AC0B46">
      <w:pPr>
        <w:pStyle w:val="ConsPlusNormal"/>
        <w:ind w:firstLine="540"/>
        <w:jc w:val="both"/>
      </w:pPr>
      <w:r>
        <w:t>1) зарегистрированными на территории Приморского края структурными подразделениями общероссийских и межрегиональных общественных объединений - Губернатору Приморского края;</w:t>
      </w:r>
    </w:p>
    <w:p w:rsidR="00AC0B46" w:rsidRDefault="00AC0B46">
      <w:pPr>
        <w:pStyle w:val="ConsPlusNormal"/>
        <w:ind w:firstLine="540"/>
        <w:jc w:val="both"/>
      </w:pPr>
      <w:r>
        <w:t>2) зарегистрированными на территории Приморского края некоммерческими организациями, в том числе региональными общественными объединениями, - в Законодательное Собрание Приморского края;</w:t>
      </w:r>
    </w:p>
    <w:p w:rsidR="00AC0B46" w:rsidRDefault="00AC0B46">
      <w:pPr>
        <w:pStyle w:val="ConsPlusNormal"/>
        <w:ind w:firstLine="540"/>
        <w:jc w:val="both"/>
      </w:pPr>
      <w:r>
        <w:t>3) зарегистрированными на территории Приморского края местными общественными объединениями - в Общественную палату.</w:t>
      </w:r>
    </w:p>
    <w:p w:rsidR="00AC0B46" w:rsidRDefault="00AC0B46">
      <w:pPr>
        <w:pStyle w:val="ConsPlusNormal"/>
        <w:ind w:firstLine="540"/>
        <w:jc w:val="both"/>
      </w:pPr>
      <w:bookmarkStart w:id="7" w:name="P106"/>
      <w:bookmarkEnd w:id="7"/>
      <w:r>
        <w:t>7. К решению о выдвижении кандидата в члены Общественной палаты прилагаются следующие документы:</w:t>
      </w:r>
    </w:p>
    <w:p w:rsidR="00AC0B46" w:rsidRDefault="00AC0B46">
      <w:pPr>
        <w:pStyle w:val="ConsPlusNormal"/>
        <w:ind w:firstLine="540"/>
        <w:jc w:val="both"/>
      </w:pPr>
      <w:r>
        <w:t>1) копии свидетельства о государственной регистрации и устава некоммерческой организации, заверенные в установленном порядке;</w:t>
      </w:r>
    </w:p>
    <w:p w:rsidR="00AC0B46" w:rsidRDefault="00AC0B46">
      <w:pPr>
        <w:pStyle w:val="ConsPlusNormal"/>
        <w:ind w:firstLine="540"/>
        <w:jc w:val="both"/>
      </w:pPr>
      <w:r>
        <w:t>2) анкета некоммерческой организации, подписанная руководителем некоммерческой организации, содержащая следующие сведения:</w:t>
      </w:r>
    </w:p>
    <w:p w:rsidR="00AC0B46" w:rsidRDefault="00AC0B46">
      <w:pPr>
        <w:pStyle w:val="ConsPlusNormal"/>
        <w:ind w:firstLine="540"/>
        <w:jc w:val="both"/>
      </w:pPr>
      <w:r>
        <w:t>а) наименование некоммерческой организации;</w:t>
      </w:r>
    </w:p>
    <w:p w:rsidR="00AC0B46" w:rsidRDefault="00AC0B46">
      <w:pPr>
        <w:pStyle w:val="ConsPlusNormal"/>
        <w:ind w:firstLine="540"/>
        <w:jc w:val="both"/>
      </w:pPr>
      <w:r>
        <w:t>б) фамилия, имя, отчество руководителя;</w:t>
      </w:r>
    </w:p>
    <w:p w:rsidR="00AC0B46" w:rsidRDefault="00AC0B46">
      <w:pPr>
        <w:pStyle w:val="ConsPlusNormal"/>
        <w:ind w:firstLine="540"/>
        <w:jc w:val="both"/>
      </w:pPr>
      <w:r>
        <w:t>в) дата и место государственной регистрации;</w:t>
      </w:r>
    </w:p>
    <w:p w:rsidR="00AC0B46" w:rsidRDefault="00AC0B46">
      <w:pPr>
        <w:pStyle w:val="ConsPlusNormal"/>
        <w:ind w:firstLine="540"/>
        <w:jc w:val="both"/>
      </w:pPr>
      <w:r>
        <w:t>г) дата и место последней перерегистрации;</w:t>
      </w:r>
    </w:p>
    <w:p w:rsidR="00AC0B46" w:rsidRDefault="00AC0B46">
      <w:pPr>
        <w:pStyle w:val="ConsPlusNormal"/>
        <w:ind w:firstLine="540"/>
        <w:jc w:val="both"/>
      </w:pPr>
      <w:r>
        <w:t>д) адрес (место нахождения) некоммерческой организации, телефон, а также адрес сайта в информационно-телекоммуникационной сети "Интернет" (в случае наличия);</w:t>
      </w:r>
    </w:p>
    <w:p w:rsidR="00AC0B46" w:rsidRDefault="00AC0B46">
      <w:pPr>
        <w:pStyle w:val="ConsPlusNormal"/>
        <w:ind w:firstLine="540"/>
        <w:jc w:val="both"/>
      </w:pPr>
      <w:r>
        <w:t>е) количество членов (участников);</w:t>
      </w:r>
    </w:p>
    <w:p w:rsidR="00AC0B46" w:rsidRDefault="00AC0B46">
      <w:pPr>
        <w:pStyle w:val="ConsPlusNormal"/>
        <w:ind w:firstLine="540"/>
        <w:jc w:val="both"/>
      </w:pPr>
      <w:r>
        <w:t>ж) направления деятельности в сфере представления и защиты прав и законных интересов профессиональных и социальных групп;</w:t>
      </w:r>
    </w:p>
    <w:p w:rsidR="00AC0B46" w:rsidRDefault="00AC0B46">
      <w:pPr>
        <w:pStyle w:val="ConsPlusNormal"/>
        <w:ind w:firstLine="540"/>
        <w:jc w:val="both"/>
      </w:pPr>
      <w:r>
        <w:t>з) перечень реализованных мероприятий в сфере представления и защиты прав и законных интересов профессиональных и социальных групп за три календарных года, предшествующих дню начала процедуры формирования нового состава Общественной палаты;</w:t>
      </w:r>
    </w:p>
    <w:p w:rsidR="00AC0B46" w:rsidRDefault="00AC0B46">
      <w:pPr>
        <w:pStyle w:val="ConsPlusNormal"/>
        <w:ind w:firstLine="540"/>
        <w:jc w:val="both"/>
      </w:pPr>
      <w:r>
        <w:lastRenderedPageBreak/>
        <w:t xml:space="preserve">и) об отсутствии вынесенного предупреждения о недопустимости осуществления экстремисткой деятельности в соответствии с Федеральным </w:t>
      </w:r>
      <w:hyperlink r:id="rId9" w:history="1">
        <w:r>
          <w:rPr>
            <w:color w:val="0000FF"/>
          </w:rPr>
          <w:t>законом</w:t>
        </w:r>
      </w:hyperlink>
      <w:r>
        <w:t xml:space="preserve"> от 25 июля 2002 года N 114-ФЗ "О противодействии экстремистской деятельности";</w:t>
      </w:r>
    </w:p>
    <w:p w:rsidR="00AC0B46" w:rsidRDefault="00AC0B46">
      <w:pPr>
        <w:pStyle w:val="ConsPlusNormal"/>
        <w:ind w:firstLine="540"/>
        <w:jc w:val="both"/>
      </w:pPr>
      <w:r>
        <w:t xml:space="preserve">к) информацию об отсутствии решения о приостановлении деятельности в соответствии с Федеральным </w:t>
      </w:r>
      <w:hyperlink r:id="rId10" w:history="1">
        <w:r>
          <w:rPr>
            <w:color w:val="0000FF"/>
          </w:rPr>
          <w:t>законом</w:t>
        </w:r>
      </w:hyperlink>
      <w:r>
        <w:t xml:space="preserve"> "О противодействии экстремистской деятельности";</w:t>
      </w:r>
    </w:p>
    <w:p w:rsidR="00AC0B46" w:rsidRDefault="00AC0B46">
      <w:pPr>
        <w:pStyle w:val="ConsPlusNormal"/>
        <w:ind w:firstLine="540"/>
        <w:jc w:val="both"/>
      </w:pPr>
      <w:r>
        <w:t>3)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rsidR="00AC0B46" w:rsidRDefault="00AC0B46">
      <w:pPr>
        <w:pStyle w:val="ConsPlusNormal"/>
        <w:ind w:firstLine="540"/>
        <w:jc w:val="both"/>
      </w:pPr>
      <w:r>
        <w:t xml:space="preserve">4) согласие кандидата в члены Общественной палаты на обработку его персональных данных, оформленное в соответствии со </w:t>
      </w:r>
      <w:hyperlink r:id="rId11" w:history="1">
        <w:r>
          <w:rPr>
            <w:color w:val="0000FF"/>
          </w:rPr>
          <w:t>статьей 9</w:t>
        </w:r>
      </w:hyperlink>
      <w:r>
        <w:t xml:space="preserve"> Федерального закона от 27 июля 2006 года N 152-ФЗ "О персональных данных";</w:t>
      </w:r>
    </w:p>
    <w:p w:rsidR="00AC0B46" w:rsidRDefault="00AC0B46">
      <w:pPr>
        <w:pStyle w:val="ConsPlusNormal"/>
        <w:ind w:firstLine="540"/>
        <w:jc w:val="both"/>
      </w:pPr>
      <w:r>
        <w:t>5) копия паспорта;</w:t>
      </w:r>
    </w:p>
    <w:p w:rsidR="00AC0B46" w:rsidRDefault="00AC0B46">
      <w:pPr>
        <w:pStyle w:val="ConsPlusNormal"/>
        <w:ind w:firstLine="540"/>
        <w:jc w:val="both"/>
      </w:pPr>
      <w:r>
        <w:t>6) анкета кандидата в члены Общественной палаты, которая должна содержать следующие сведения:</w:t>
      </w:r>
    </w:p>
    <w:p w:rsidR="00AC0B46" w:rsidRDefault="00AC0B46">
      <w:pPr>
        <w:pStyle w:val="ConsPlusNormal"/>
        <w:ind w:firstLine="540"/>
        <w:jc w:val="both"/>
      </w:pPr>
      <w:r>
        <w:t>а) фамилия, имя, отчество;</w:t>
      </w:r>
    </w:p>
    <w:p w:rsidR="00AC0B46" w:rsidRDefault="00AC0B46">
      <w:pPr>
        <w:pStyle w:val="ConsPlusNormal"/>
        <w:ind w:firstLine="540"/>
        <w:jc w:val="both"/>
      </w:pPr>
      <w:r>
        <w:t>б) число, месяц, год и место рождения;</w:t>
      </w:r>
    </w:p>
    <w:p w:rsidR="00AC0B46" w:rsidRDefault="00AC0B46">
      <w:pPr>
        <w:pStyle w:val="ConsPlusNormal"/>
        <w:ind w:firstLine="540"/>
        <w:jc w:val="both"/>
      </w:pPr>
      <w:r>
        <w:t>в) гражданство;</w:t>
      </w:r>
    </w:p>
    <w:p w:rsidR="00AC0B46" w:rsidRDefault="00AC0B46">
      <w:pPr>
        <w:pStyle w:val="ConsPlusNormal"/>
        <w:ind w:firstLine="540"/>
        <w:jc w:val="both"/>
      </w:pPr>
      <w:r>
        <w:t>г) образование (наименование учебного заведения, дата окончания) и специальность;</w:t>
      </w:r>
    </w:p>
    <w:p w:rsidR="00AC0B46" w:rsidRDefault="00AC0B46">
      <w:pPr>
        <w:pStyle w:val="ConsPlusNormal"/>
        <w:ind w:firstLine="540"/>
        <w:jc w:val="both"/>
      </w:pPr>
      <w:r>
        <w:t>д) ученая степень, звание (в случае наличия);</w:t>
      </w:r>
    </w:p>
    <w:p w:rsidR="00AC0B46" w:rsidRDefault="00AC0B46">
      <w:pPr>
        <w:pStyle w:val="ConsPlusNormal"/>
        <w:ind w:firstLine="540"/>
        <w:jc w:val="both"/>
      </w:pPr>
      <w:r>
        <w:t>е) место работы;</w:t>
      </w:r>
    </w:p>
    <w:p w:rsidR="00AC0B46" w:rsidRDefault="00AC0B46">
      <w:pPr>
        <w:pStyle w:val="ConsPlusNormal"/>
        <w:ind w:firstLine="540"/>
        <w:jc w:val="both"/>
      </w:pPr>
      <w:r>
        <w:t>ж) трудовая деятельность и опыт работы в сфере представления и защиты прав и законных интересов профессиональных и социальных групп;</w:t>
      </w:r>
    </w:p>
    <w:p w:rsidR="00AC0B46" w:rsidRDefault="00AC0B46">
      <w:pPr>
        <w:pStyle w:val="ConsPlusNormal"/>
        <w:ind w:firstLine="540"/>
        <w:jc w:val="both"/>
      </w:pPr>
      <w:r>
        <w:t>з) членство в политической партии;</w:t>
      </w:r>
    </w:p>
    <w:p w:rsidR="00AC0B46" w:rsidRDefault="00AC0B46">
      <w:pPr>
        <w:pStyle w:val="ConsPlusNormal"/>
        <w:ind w:firstLine="540"/>
        <w:jc w:val="both"/>
      </w:pPr>
      <w:r>
        <w:t>и) особые заслуги перед Приморским краем и обществом, если кандидат в члены Общественной палаты считает необходимым их представить.</w:t>
      </w:r>
    </w:p>
    <w:p w:rsidR="00AC0B46" w:rsidRDefault="00AC0B46">
      <w:pPr>
        <w:pStyle w:val="ConsPlusNormal"/>
        <w:ind w:firstLine="540"/>
        <w:jc w:val="both"/>
      </w:pPr>
      <w:r>
        <w:t>8. Не позднее 55 дней со дня начала процедуры формирования Общественной палаты нового состава:</w:t>
      </w:r>
    </w:p>
    <w:p w:rsidR="00AC0B46" w:rsidRDefault="00AC0B46">
      <w:pPr>
        <w:pStyle w:val="ConsPlusNormal"/>
        <w:ind w:firstLine="540"/>
        <w:jc w:val="both"/>
      </w:pPr>
      <w:r>
        <w:t>1) Губернатор Приморского края своим распоряжением утверждает 10 членов Общественной палаты;</w:t>
      </w:r>
    </w:p>
    <w:p w:rsidR="00AC0B46" w:rsidRDefault="00AC0B46">
      <w:pPr>
        <w:pStyle w:val="ConsPlusNormal"/>
        <w:ind w:firstLine="540"/>
        <w:jc w:val="both"/>
      </w:pPr>
      <w:r>
        <w:t>2) Законодательное Собрание Приморского края в порядке, предусмотренном Регламентом Законодательного Собрания Приморского края, утверждает 10 членов Общественной палаты.</w:t>
      </w:r>
    </w:p>
    <w:p w:rsidR="00AC0B46" w:rsidRDefault="00AC0B46">
      <w:pPr>
        <w:pStyle w:val="ConsPlusNormal"/>
        <w:ind w:firstLine="540"/>
        <w:jc w:val="both"/>
      </w:pPr>
      <w:r>
        <w:t>9. Члены Общественной палаты, утвержденные Губернатором Приморского края и Законодательным Собранием Приморского края, не позднее 75 дней со дня начала процедуры формирования нового состава Общественной палаты путем проведения рейтингового голосования (далее - голосование) избирают 10 членов Общественной палаты из числа кандидатур, представленных местными общественными объединениями.</w:t>
      </w:r>
    </w:p>
    <w:p w:rsidR="00AC0B46" w:rsidRDefault="00AC0B46">
      <w:pPr>
        <w:pStyle w:val="ConsPlusNormal"/>
        <w:ind w:firstLine="540"/>
        <w:jc w:val="both"/>
      </w:pPr>
      <w:r>
        <w:t>10. Проведение голосования организует аппарат Общественной палаты, который:</w:t>
      </w:r>
    </w:p>
    <w:p w:rsidR="00AC0B46" w:rsidRDefault="00AC0B46">
      <w:pPr>
        <w:pStyle w:val="ConsPlusNormal"/>
        <w:ind w:firstLine="540"/>
        <w:jc w:val="both"/>
      </w:pPr>
      <w:r>
        <w:t>1) включает выдвинутые кандидатуры в бюллетень для голосования на основании поданных местными общественными объединениями документов;</w:t>
      </w:r>
    </w:p>
    <w:p w:rsidR="00AC0B46" w:rsidRDefault="00AC0B46">
      <w:pPr>
        <w:pStyle w:val="ConsPlusNormal"/>
        <w:ind w:firstLine="540"/>
        <w:jc w:val="both"/>
      </w:pPr>
      <w:r>
        <w:lastRenderedPageBreak/>
        <w:t>2) определяет дату, время и место проведения голосования по избранию членов Общественной палаты.</w:t>
      </w:r>
    </w:p>
    <w:p w:rsidR="00AC0B46" w:rsidRDefault="00AC0B46">
      <w:pPr>
        <w:pStyle w:val="ConsPlusNormal"/>
        <w:ind w:firstLine="540"/>
        <w:jc w:val="both"/>
      </w:pPr>
      <w:r>
        <w:t>11. Бюллетень для голосования включает:</w:t>
      </w:r>
    </w:p>
    <w:p w:rsidR="00AC0B46" w:rsidRDefault="00AC0B46">
      <w:pPr>
        <w:pStyle w:val="ConsPlusNormal"/>
        <w:ind w:firstLine="540"/>
        <w:jc w:val="both"/>
      </w:pPr>
      <w:r>
        <w:t>1) фамилию, имя, отчество, год рождения кандидата в члены Общественной палаты;</w:t>
      </w:r>
    </w:p>
    <w:p w:rsidR="00AC0B46" w:rsidRDefault="00AC0B46">
      <w:pPr>
        <w:pStyle w:val="ConsPlusNormal"/>
        <w:ind w:firstLine="540"/>
        <w:jc w:val="both"/>
      </w:pPr>
      <w:r>
        <w:t>2) наименование, организационно-правовую форму и дату регистрации местного общественного объединения;</w:t>
      </w:r>
    </w:p>
    <w:p w:rsidR="00AC0B46" w:rsidRDefault="00AC0B46">
      <w:pPr>
        <w:pStyle w:val="ConsPlusNormal"/>
        <w:ind w:firstLine="540"/>
        <w:jc w:val="both"/>
      </w:pPr>
      <w:r>
        <w:t>3) направления деятельности местного общественного объединения в сфере представления и защиты прав и законных интересов профессиональных и социальных групп;</w:t>
      </w:r>
    </w:p>
    <w:p w:rsidR="00AC0B46" w:rsidRDefault="00AC0B46">
      <w:pPr>
        <w:pStyle w:val="ConsPlusNormal"/>
        <w:ind w:firstLine="540"/>
        <w:jc w:val="both"/>
      </w:pPr>
      <w:r>
        <w:t>4) образование и специальность кандидата в члены Общественной палаты;</w:t>
      </w:r>
    </w:p>
    <w:p w:rsidR="00AC0B46" w:rsidRDefault="00AC0B46">
      <w:pPr>
        <w:pStyle w:val="ConsPlusNormal"/>
        <w:ind w:firstLine="540"/>
        <w:jc w:val="both"/>
      </w:pPr>
      <w:r>
        <w:t>5) место работы и должность кандидата в члены Общественной палаты.</w:t>
      </w:r>
    </w:p>
    <w:p w:rsidR="00AC0B46" w:rsidRDefault="00AC0B46">
      <w:pPr>
        <w:pStyle w:val="ConsPlusNormal"/>
        <w:ind w:firstLine="540"/>
        <w:jc w:val="both"/>
      </w:pPr>
      <w:r>
        <w:t>12. При голосовании каждый член Общественной палаты, утвержденный Губернатором Приморского края и Законодательным Собранием Приморского края, имеет 10 голосов. За одного кандидата в члены Общественной палаты, включенного в бюллетень для голосования, отдается только один голос путем проставления в бюллетене для голосования напротив фамилии кандидата слова "за". Слова "против" и "воздержался" в бюллетене для голосования не проставляются.</w:t>
      </w:r>
    </w:p>
    <w:p w:rsidR="00AC0B46" w:rsidRDefault="00AC0B46">
      <w:pPr>
        <w:pStyle w:val="ConsPlusNormal"/>
        <w:ind w:firstLine="540"/>
        <w:jc w:val="both"/>
      </w:pPr>
      <w:r>
        <w:t>Голосование считается состоявшимся, если в нем приняли участие не менее 15 членов Общественной палаты, утвержденных Губернатором Приморского края и Законодательным Собранием Приморского края.</w:t>
      </w:r>
    </w:p>
    <w:p w:rsidR="00AC0B46" w:rsidRDefault="00AC0B46">
      <w:pPr>
        <w:pStyle w:val="ConsPlusNormal"/>
        <w:ind w:firstLine="540"/>
        <w:jc w:val="both"/>
      </w:pPr>
      <w:r>
        <w:t>Для подсчета голосов образуется счетная комиссия из членов Общественной палаты, участвующих в голосовании, в количестве трех человек. Подсчет голосов осуществляется сразу после окончания процедуры голосования.</w:t>
      </w:r>
    </w:p>
    <w:p w:rsidR="00AC0B46" w:rsidRDefault="00AC0B46">
      <w:pPr>
        <w:pStyle w:val="ConsPlusNormal"/>
        <w:ind w:firstLine="540"/>
        <w:jc w:val="both"/>
      </w:pPr>
      <w:r>
        <w:t>Избранными считаются кандидаты в члены Общественной палаты, набравшие наибольшее число голосов от числа принявших участие в голосовании членов Общественной палаты, утвержденных Губернатором Приморского края и Законодательным Собранием Приморского края.</w:t>
      </w:r>
    </w:p>
    <w:p w:rsidR="00AC0B46" w:rsidRDefault="00AC0B46">
      <w:pPr>
        <w:pStyle w:val="ConsPlusNormal"/>
        <w:ind w:firstLine="540"/>
        <w:jc w:val="both"/>
      </w:pPr>
      <w:r>
        <w:t>Протокол об итогах голосования подписывается членами счетной комиссии в одном экземпляре в день голосования и не позднее двух рабочих дней со дня проведения голосования размещается на официальном сайте Законодательного Собрания Приморского края в информационно-телекоммуникационной сети "Интернет".</w:t>
      </w:r>
    </w:p>
    <w:p w:rsidR="00AC0B46" w:rsidRDefault="00AC0B46">
      <w:pPr>
        <w:pStyle w:val="ConsPlusNormal"/>
        <w:ind w:firstLine="540"/>
        <w:jc w:val="both"/>
      </w:pPr>
      <w:r>
        <w:t>13. Общий список членов Общественной палаты размещается на официальном сайте Законодательного Собрания Приморского края в информационно-телекоммуникационной сети "Интернет" не позднее 80 дней со дня начала процедуры формирования нового состава Общественной палаты.</w:t>
      </w:r>
    </w:p>
    <w:p w:rsidR="00AC0B46" w:rsidRDefault="00AC0B46">
      <w:pPr>
        <w:pStyle w:val="ConsPlusNormal"/>
        <w:ind w:firstLine="540"/>
        <w:jc w:val="both"/>
      </w:pPr>
      <w:r>
        <w:t>14. Общественная палаты является правомочной, если в ее состав вошло более трех четвертых установленного настоящим Законом числа членов Общественной палаты.</w:t>
      </w:r>
    </w:p>
    <w:p w:rsidR="00AC0B46" w:rsidRDefault="00AC0B46">
      <w:pPr>
        <w:pStyle w:val="ConsPlusNormal"/>
        <w:ind w:firstLine="540"/>
        <w:jc w:val="both"/>
      </w:pPr>
      <w:r>
        <w:t xml:space="preserve">15. Первое заседание Общественной палаты, образованной в правомочном составе, должно быть проведено не позднее чем через 10 дней </w:t>
      </w:r>
      <w:r>
        <w:lastRenderedPageBreak/>
        <w:t>со дня истечения срока полномочий членов Общественной палаты действующего состава.</w:t>
      </w:r>
    </w:p>
    <w:p w:rsidR="00AC0B46" w:rsidRDefault="00AC0B46">
      <w:pPr>
        <w:pStyle w:val="ConsPlusNormal"/>
        <w:ind w:firstLine="540"/>
        <w:jc w:val="both"/>
      </w:pPr>
      <w:r>
        <w:t>16. Срок полномочий членов Общественной палаты составляет три года со дня первого заседания Общественной палаты нового состава.</w:t>
      </w:r>
    </w:p>
    <w:p w:rsidR="00AC0B46" w:rsidRDefault="00AC0B46">
      <w:pPr>
        <w:pStyle w:val="ConsPlusNormal"/>
        <w:jc w:val="both"/>
      </w:pPr>
    </w:p>
    <w:p w:rsidR="00AC0B46" w:rsidRDefault="00AC0B46">
      <w:pPr>
        <w:pStyle w:val="ConsPlusNormal"/>
        <w:ind w:firstLine="540"/>
        <w:jc w:val="both"/>
        <w:outlineLvl w:val="0"/>
      </w:pPr>
      <w:r>
        <w:t>Статья 10. Органы общественной палаты</w:t>
      </w:r>
    </w:p>
    <w:p w:rsidR="00AC0B46" w:rsidRDefault="00AC0B46">
      <w:pPr>
        <w:pStyle w:val="ConsPlusNormal"/>
        <w:jc w:val="both"/>
      </w:pPr>
    </w:p>
    <w:p w:rsidR="00AC0B46" w:rsidRDefault="00AC0B46">
      <w:pPr>
        <w:pStyle w:val="ConsPlusNormal"/>
        <w:ind w:firstLine="540"/>
        <w:jc w:val="both"/>
      </w:pPr>
      <w:r>
        <w:t>1. Органами Общественной палаты являются Совет Общественной палаты, председатель Общественной палаты, комиссии Общественной палаты.</w:t>
      </w:r>
    </w:p>
    <w:p w:rsidR="00AC0B46" w:rsidRDefault="00AC0B46">
      <w:pPr>
        <w:pStyle w:val="ConsPlusNormal"/>
        <w:ind w:firstLine="540"/>
        <w:jc w:val="both"/>
      </w:pPr>
      <w:r>
        <w:t>Общественной палатой могут создаваться также рабочие группы.</w:t>
      </w:r>
    </w:p>
    <w:p w:rsidR="00AC0B46" w:rsidRDefault="00AC0B46">
      <w:pPr>
        <w:pStyle w:val="ConsPlusNormal"/>
        <w:ind w:firstLine="540"/>
        <w:jc w:val="both"/>
      </w:pPr>
      <w:r>
        <w:t>2. К исключительной компетенции Общественной палаты относится решение следующих вопросов:</w:t>
      </w:r>
    </w:p>
    <w:p w:rsidR="00AC0B46" w:rsidRDefault="00AC0B46">
      <w:pPr>
        <w:pStyle w:val="ConsPlusNormal"/>
        <w:ind w:firstLine="540"/>
        <w:jc w:val="both"/>
      </w:pPr>
      <w:r>
        <w:t>1) утверждение Регламента Общественной палаты и внесение в него изменений;</w:t>
      </w:r>
    </w:p>
    <w:p w:rsidR="00AC0B46" w:rsidRDefault="00AC0B46">
      <w:pPr>
        <w:pStyle w:val="ConsPlusNormal"/>
        <w:ind w:firstLine="540"/>
        <w:jc w:val="both"/>
      </w:pPr>
      <w:bookmarkStart w:id="8" w:name="P161"/>
      <w:bookmarkEnd w:id="8"/>
      <w:r>
        <w:t>2) избрание председателя Общественной палаты и заместителя председателя Общественной палаты;</w:t>
      </w:r>
    </w:p>
    <w:p w:rsidR="00AC0B46" w:rsidRDefault="00AC0B46">
      <w:pPr>
        <w:pStyle w:val="ConsPlusNormal"/>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AC0B46" w:rsidRDefault="00AC0B46">
      <w:pPr>
        <w:pStyle w:val="ConsPlusNormal"/>
        <w:ind w:firstLine="540"/>
        <w:jc w:val="both"/>
      </w:pPr>
      <w:bookmarkStart w:id="9" w:name="P163"/>
      <w:bookmarkEnd w:id="9"/>
      <w:r>
        <w:t>4) избрание председателей комиссий Общественной палаты и их заместителей.</w:t>
      </w:r>
    </w:p>
    <w:p w:rsidR="00AC0B46" w:rsidRDefault="00AC0B46">
      <w:pPr>
        <w:pStyle w:val="ConsPlusNormal"/>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AC0B46" w:rsidRDefault="00AC0B46">
      <w:pPr>
        <w:pStyle w:val="ConsPlusNormal"/>
        <w:ind w:firstLine="540"/>
        <w:jc w:val="both"/>
      </w:pPr>
      <w:r>
        <w:t xml:space="preserve">4. Вопросы, указанные в </w:t>
      </w:r>
      <w:hyperlink w:anchor="P161" w:history="1">
        <w:r>
          <w:rPr>
            <w:color w:val="0000FF"/>
          </w:rPr>
          <w:t>пунктах 2</w:t>
        </w:r>
      </w:hyperlink>
      <w:r>
        <w:t xml:space="preserve"> - </w:t>
      </w:r>
      <w:hyperlink w:anchor="P163"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AC0B46" w:rsidRDefault="00AC0B46">
      <w:pPr>
        <w:pStyle w:val="ConsPlusNormal"/>
        <w:ind w:firstLine="540"/>
        <w:jc w:val="both"/>
      </w:pPr>
      <w:r>
        <w:t>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rsidR="00AC0B46" w:rsidRDefault="00AC0B46">
      <w:pPr>
        <w:pStyle w:val="ConsPlusNormal"/>
        <w:ind w:firstLine="540"/>
        <w:jc w:val="both"/>
      </w:pPr>
      <w: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AC0B46" w:rsidRDefault="00AC0B46">
      <w:pPr>
        <w:pStyle w:val="ConsPlusNormal"/>
        <w:ind w:firstLine="540"/>
        <w:jc w:val="both"/>
      </w:pPr>
      <w:r>
        <w:t>6. Совет Общественной палаты:</w:t>
      </w:r>
    </w:p>
    <w:p w:rsidR="00AC0B46" w:rsidRDefault="00AC0B46">
      <w:pPr>
        <w:pStyle w:val="ConsPlusNormal"/>
        <w:ind w:firstLine="540"/>
        <w:jc w:val="both"/>
      </w:pPr>
      <w:r>
        <w:t>1) утверждает план работы Общественной палаты на год и вносит в него изменения;</w:t>
      </w:r>
    </w:p>
    <w:p w:rsidR="00AC0B46" w:rsidRDefault="00AC0B46">
      <w:pPr>
        <w:pStyle w:val="ConsPlusNormal"/>
        <w:ind w:firstLine="540"/>
        <w:jc w:val="both"/>
      </w:pPr>
      <w:r>
        <w:t>2) принимает решение о проведении внеочередного заседания Общественной палаты;</w:t>
      </w:r>
    </w:p>
    <w:p w:rsidR="00AC0B46" w:rsidRDefault="00AC0B46">
      <w:pPr>
        <w:pStyle w:val="ConsPlusNormal"/>
        <w:ind w:firstLine="540"/>
        <w:jc w:val="both"/>
      </w:pPr>
      <w:r>
        <w:t>3) определяет дату проведения и утверждает проект повестки дня заседания Общественной палаты;</w:t>
      </w:r>
    </w:p>
    <w:p w:rsidR="00AC0B46" w:rsidRDefault="00AC0B46">
      <w:pPr>
        <w:pStyle w:val="ConsPlusNormal"/>
        <w:ind w:firstLine="540"/>
        <w:jc w:val="both"/>
      </w:pPr>
      <w:r>
        <w:t>4) вносит в порядке, установленном Регламентом Общественной палаты, предложение по кандидатуре на должность руководителя аппарата Общественной палаты;</w:t>
      </w:r>
    </w:p>
    <w:p w:rsidR="00AC0B46" w:rsidRDefault="00AC0B46">
      <w:pPr>
        <w:pStyle w:val="ConsPlusNormal"/>
        <w:ind w:firstLine="540"/>
        <w:jc w:val="both"/>
      </w:pPr>
      <w:r>
        <w:t xml:space="preserve">5) принимает решение о привлечении к работе Общественной палаты </w:t>
      </w:r>
      <w:r>
        <w:lastRenderedPageBreak/>
        <w:t>экспертов, граждан и некоммерческих организаций, представители которых не вошли в ее состав, а также о привлечении к проведению общественной экспертизы на общественных началах специалистов в соответствующей области знаний (общественных экспертов) либо формировании экспертной комиссии из общественных экспертов, имеющих соответствующее образование и квалификацию в различных областях знаний;</w:t>
      </w:r>
    </w:p>
    <w:p w:rsidR="00AC0B46" w:rsidRDefault="00AC0B46">
      <w:pPr>
        <w:pStyle w:val="ConsPlusNormal"/>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Приморского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Приморского края;</w:t>
      </w:r>
    </w:p>
    <w:p w:rsidR="00AC0B46" w:rsidRDefault="00AC0B46">
      <w:pPr>
        <w:pStyle w:val="ConsPlusNormal"/>
        <w:ind w:firstLine="540"/>
        <w:jc w:val="both"/>
      </w:pPr>
      <w:r>
        <w:t>7) направляет членов Общественной палаты, членов рабочих групп Общественной палаты в территориальные органы федеральных органов исполнительной власти, органы исполнительной власти Приморского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Приморского края, в отношении которых осуществляется общественный контроль, в случае необходимости ознакомления с документами и иными материалами, находящимися в распоряжении указанных органов и организаций, а также осуществления общественного мониторинга;</w:t>
      </w:r>
    </w:p>
    <w:p w:rsidR="00AC0B46" w:rsidRDefault="00AC0B46">
      <w:pPr>
        <w:pStyle w:val="ConsPlusNormal"/>
        <w:ind w:firstLine="540"/>
        <w:jc w:val="both"/>
      </w:pPr>
      <w:r>
        <w:t>8) разрабатывает и представляет на утверждение Общественной палаты Кодекс этики;</w:t>
      </w:r>
    </w:p>
    <w:p w:rsidR="00AC0B46" w:rsidRDefault="00AC0B46">
      <w:pPr>
        <w:pStyle w:val="ConsPlusNormal"/>
        <w:ind w:firstLine="540"/>
        <w:jc w:val="both"/>
      </w:pPr>
      <w:r>
        <w:t>9)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AC0B46" w:rsidRDefault="00AC0B46">
      <w:pPr>
        <w:pStyle w:val="ConsPlusNormal"/>
        <w:ind w:firstLine="540"/>
        <w:jc w:val="both"/>
      </w:pPr>
      <w:r>
        <w:t>10) вносит предложения по изменению Регламента Общественной палаты;</w:t>
      </w:r>
    </w:p>
    <w:p w:rsidR="00AC0B46" w:rsidRDefault="00AC0B46">
      <w:pPr>
        <w:pStyle w:val="ConsPlusNormal"/>
        <w:ind w:firstLine="540"/>
        <w:jc w:val="both"/>
      </w:pPr>
      <w:r>
        <w:t>11) осуществляет иные полномочия в соответствии с законодательством Приморского края и Регламентом Общественной палаты.</w:t>
      </w:r>
    </w:p>
    <w:p w:rsidR="00AC0B46" w:rsidRDefault="00AC0B46">
      <w:pPr>
        <w:pStyle w:val="ConsPlusNormal"/>
        <w:ind w:firstLine="540"/>
        <w:jc w:val="both"/>
      </w:pPr>
      <w:r>
        <w:t>7. Председатель Общественной палаты избирается из числа членов Общественной палаты открытым голосованием.</w:t>
      </w:r>
    </w:p>
    <w:p w:rsidR="00AC0B46" w:rsidRDefault="00AC0B46">
      <w:pPr>
        <w:pStyle w:val="ConsPlusNormal"/>
        <w:ind w:firstLine="540"/>
        <w:jc w:val="both"/>
      </w:pPr>
      <w:r>
        <w:t>Председатель Общественной палаты считается избранным, если в результате голосования он получил большинство голосов от установленного настоящим Законом числа членов Общественной палаты.</w:t>
      </w:r>
    </w:p>
    <w:p w:rsidR="00AC0B46" w:rsidRDefault="00AC0B46">
      <w:pPr>
        <w:pStyle w:val="ConsPlusNormal"/>
        <w:ind w:firstLine="540"/>
        <w:jc w:val="both"/>
      </w:pPr>
      <w:r>
        <w:t>8. Председатель Общественной палаты:</w:t>
      </w:r>
    </w:p>
    <w:p w:rsidR="00AC0B46" w:rsidRDefault="00AC0B46">
      <w:pPr>
        <w:pStyle w:val="ConsPlusNormal"/>
        <w:ind w:firstLine="540"/>
        <w:jc w:val="both"/>
      </w:pPr>
      <w:r>
        <w:t>1) организует работу Совета Общественной палаты;</w:t>
      </w:r>
    </w:p>
    <w:p w:rsidR="00AC0B46" w:rsidRDefault="00AC0B46">
      <w:pPr>
        <w:pStyle w:val="ConsPlusNormal"/>
        <w:ind w:firstLine="540"/>
        <w:jc w:val="both"/>
      </w:pPr>
      <w:r>
        <w:t>2) определяет обязанности заместителя председателя Общественной палаты по согласованию с Советом Общественной палаты;</w:t>
      </w:r>
    </w:p>
    <w:p w:rsidR="00AC0B46" w:rsidRDefault="00AC0B46">
      <w:pPr>
        <w:pStyle w:val="ConsPlusNormal"/>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AC0B46" w:rsidRDefault="00AC0B46">
      <w:pPr>
        <w:pStyle w:val="ConsPlusNormal"/>
        <w:ind w:firstLine="540"/>
        <w:jc w:val="both"/>
      </w:pPr>
      <w:r>
        <w:t>4) выступает с предложением о проведении внеочередного заседания Совета Общественной палаты;</w:t>
      </w:r>
    </w:p>
    <w:p w:rsidR="00AC0B46" w:rsidRDefault="00AC0B46">
      <w:pPr>
        <w:pStyle w:val="ConsPlusNormal"/>
        <w:ind w:firstLine="540"/>
        <w:jc w:val="both"/>
      </w:pPr>
      <w:r>
        <w:t xml:space="preserve">5) подписывает решения, обращения и иные документы, принятые </w:t>
      </w:r>
      <w:r>
        <w:lastRenderedPageBreak/>
        <w:t>Общественной палатой, Советом Общественной палаты, а также запросы Общественной палаты;</w:t>
      </w:r>
    </w:p>
    <w:p w:rsidR="00AC0B46" w:rsidRDefault="00AC0B46">
      <w:pPr>
        <w:pStyle w:val="ConsPlusNormal"/>
        <w:ind w:firstLine="540"/>
        <w:jc w:val="both"/>
      </w:pPr>
      <w:r>
        <w:t>6) осуществляет общее руководство деятельностью аппарата Общественной палаты;</w:t>
      </w:r>
    </w:p>
    <w:p w:rsidR="00AC0B46" w:rsidRDefault="00AC0B46">
      <w:pPr>
        <w:pStyle w:val="ConsPlusNormal"/>
        <w:ind w:firstLine="540"/>
        <w:jc w:val="both"/>
      </w:pPr>
      <w:r>
        <w:t>7) осуществляет иные полномочия в соответствии с законодательством Приморского края и Регламентом Общественной палаты.</w:t>
      </w:r>
    </w:p>
    <w:p w:rsidR="00AC0B46" w:rsidRDefault="00AC0B46">
      <w:pPr>
        <w:pStyle w:val="ConsPlusNormal"/>
        <w:ind w:firstLine="540"/>
        <w:jc w:val="both"/>
      </w:pPr>
      <w:r>
        <w:t>9. В состав комиссий Общественной палаты входят члены Общественной палаты.</w:t>
      </w:r>
    </w:p>
    <w:p w:rsidR="00AC0B46" w:rsidRDefault="00AC0B46">
      <w:pPr>
        <w:pStyle w:val="ConsPlusNormal"/>
        <w:ind w:firstLine="540"/>
        <w:jc w:val="both"/>
      </w:pPr>
      <w:r>
        <w:t>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AC0B46" w:rsidRDefault="00AC0B46">
      <w:pPr>
        <w:pStyle w:val="ConsPlusNormal"/>
        <w:jc w:val="both"/>
      </w:pPr>
    </w:p>
    <w:p w:rsidR="00AC0B46" w:rsidRDefault="00AC0B46">
      <w:pPr>
        <w:pStyle w:val="ConsPlusNormal"/>
        <w:ind w:firstLine="540"/>
        <w:jc w:val="both"/>
        <w:outlineLvl w:val="0"/>
      </w:pPr>
      <w:r>
        <w:t>Статья 11. Приостановление и прекращение полномочий члена Общественной палаты</w:t>
      </w:r>
    </w:p>
    <w:p w:rsidR="00AC0B46" w:rsidRDefault="00AC0B46">
      <w:pPr>
        <w:pStyle w:val="ConsPlusNormal"/>
        <w:jc w:val="both"/>
      </w:pPr>
    </w:p>
    <w:p w:rsidR="00AC0B46" w:rsidRDefault="00AC0B46">
      <w:pPr>
        <w:pStyle w:val="ConsPlusNormal"/>
        <w:ind w:firstLine="540"/>
        <w:jc w:val="both"/>
      </w:pPr>
      <w:r>
        <w:t>1. Полномочия члена Общественной палаты приостанавливаются в порядке, предусмотренном Регламентом Общественной палаты, в случае:</w:t>
      </w:r>
    </w:p>
    <w:p w:rsidR="00AC0B46" w:rsidRDefault="00AC0B46">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C0B46" w:rsidRDefault="00AC0B46">
      <w:pPr>
        <w:pStyle w:val="ConsPlusNormal"/>
        <w:ind w:firstLine="540"/>
        <w:jc w:val="both"/>
      </w:pPr>
      <w:r>
        <w:t>2) назначения ему административного наказания в виде административного ареста;</w:t>
      </w:r>
    </w:p>
    <w:p w:rsidR="00AC0B46" w:rsidRDefault="00AC0B46">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AC0B46" w:rsidRDefault="00AC0B46">
      <w:pPr>
        <w:pStyle w:val="ConsPlusNormal"/>
        <w:ind w:firstLine="540"/>
        <w:jc w:val="both"/>
      </w:pPr>
      <w:r>
        <w:t>2. Полномочия члена Общественной палаты прекращаются в порядке, предусмотренном Регламентом Общественной палаты, в случае:</w:t>
      </w:r>
    </w:p>
    <w:p w:rsidR="00AC0B46" w:rsidRDefault="00AC0B46">
      <w:pPr>
        <w:pStyle w:val="ConsPlusNormal"/>
        <w:ind w:firstLine="540"/>
        <w:jc w:val="both"/>
      </w:pPr>
      <w:r>
        <w:t>1) истечения срока его полномочий;</w:t>
      </w:r>
    </w:p>
    <w:p w:rsidR="00AC0B46" w:rsidRDefault="00AC0B46">
      <w:pPr>
        <w:pStyle w:val="ConsPlusNormal"/>
        <w:ind w:firstLine="540"/>
        <w:jc w:val="both"/>
      </w:pPr>
      <w:r>
        <w:t>2) подачи им заявления о выходе из состава Общественной палаты;</w:t>
      </w:r>
    </w:p>
    <w:p w:rsidR="00AC0B46" w:rsidRDefault="00AC0B46">
      <w:pPr>
        <w:pStyle w:val="ConsPlusNormal"/>
        <w:ind w:firstLine="540"/>
        <w:jc w:val="both"/>
      </w:pPr>
      <w:r>
        <w:t>3) неспособности его в течение длительного времени по состоянию здоровья участвовать в работе Общественной палаты;</w:t>
      </w:r>
    </w:p>
    <w:p w:rsidR="00AC0B46" w:rsidRDefault="00AC0B46">
      <w:pPr>
        <w:pStyle w:val="ConsPlusNormal"/>
        <w:ind w:firstLine="540"/>
        <w:jc w:val="both"/>
      </w:pPr>
      <w:bookmarkStart w:id="10" w:name="P203"/>
      <w:bookmarkEnd w:id="10"/>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AC0B46" w:rsidRDefault="00AC0B46">
      <w:pPr>
        <w:pStyle w:val="ConsPlusNormal"/>
        <w:ind w:firstLine="540"/>
        <w:jc w:val="both"/>
      </w:pPr>
      <w:r>
        <w:t>5)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AC0B46" w:rsidRDefault="00AC0B46">
      <w:pPr>
        <w:pStyle w:val="ConsPlusNormal"/>
        <w:ind w:firstLine="540"/>
        <w:jc w:val="both"/>
      </w:pPr>
      <w:r>
        <w:t xml:space="preserve">6) выявления обстоятельств, не совместимых в соответствии с </w:t>
      </w:r>
      <w:hyperlink w:anchor="P73" w:history="1">
        <w:r>
          <w:rPr>
            <w:color w:val="0000FF"/>
          </w:rPr>
          <w:t>частью 2 статьи 7</w:t>
        </w:r>
      </w:hyperlink>
      <w:r>
        <w:t xml:space="preserve"> настоящего Закона со статусом члена Общественной палаты;</w:t>
      </w:r>
    </w:p>
    <w:p w:rsidR="00AC0B46" w:rsidRDefault="00AC0B46">
      <w:pPr>
        <w:pStyle w:val="ConsPlusNormal"/>
        <w:ind w:firstLine="540"/>
        <w:jc w:val="both"/>
      </w:pPr>
      <w:r>
        <w:t xml:space="preserve">7) если по истечении 30 дней со дня первого заседания Общественной палаты член Общественной палаты не выполнил требование, </w:t>
      </w:r>
      <w:r>
        <w:lastRenderedPageBreak/>
        <w:t xml:space="preserve">предусмотренное </w:t>
      </w:r>
      <w:hyperlink w:anchor="P80" w:history="1">
        <w:r>
          <w:rPr>
            <w:color w:val="0000FF"/>
          </w:rPr>
          <w:t>частью 4 статьи 7</w:t>
        </w:r>
      </w:hyperlink>
      <w:r>
        <w:t xml:space="preserve"> настоящего Закона;</w:t>
      </w:r>
    </w:p>
    <w:p w:rsidR="00AC0B46" w:rsidRDefault="00AC0B46">
      <w:pPr>
        <w:pStyle w:val="ConsPlusNormal"/>
        <w:ind w:firstLine="540"/>
        <w:jc w:val="both"/>
      </w:pPr>
      <w:r>
        <w:t>8) смерти члена Общественной палаты.</w:t>
      </w:r>
    </w:p>
    <w:p w:rsidR="00AC0B46" w:rsidRDefault="00AC0B46">
      <w:pPr>
        <w:pStyle w:val="ConsPlusNormal"/>
        <w:ind w:firstLine="540"/>
        <w:jc w:val="both"/>
      </w:pPr>
      <w:r>
        <w:t xml:space="preserve">3. В случае досрочного прекращения полномочий члена Общественной палаты, утвержденного Губернатором Приморского края, Губернатор Приморского края в течение 15 дней со дня досрочного прекращения полномочий члена Общественной палаты утверждает новым членом Общественной палаты одного из выдвинутых в соответствии со </w:t>
      </w:r>
      <w:hyperlink w:anchor="P95" w:history="1">
        <w:r>
          <w:rPr>
            <w:color w:val="0000FF"/>
          </w:rPr>
          <w:t>статьей 9</w:t>
        </w:r>
      </w:hyperlink>
      <w:r>
        <w:t xml:space="preserve"> настоящего Закона зарегистрированными на территории Приморского края структурными подразделениями общероссийских и межрегиональных общественных объединений кандидатов в члены Общественной палаты.</w:t>
      </w:r>
    </w:p>
    <w:p w:rsidR="00AC0B46" w:rsidRDefault="00AC0B46">
      <w:pPr>
        <w:pStyle w:val="ConsPlusNormal"/>
        <w:ind w:firstLine="540"/>
        <w:jc w:val="both"/>
      </w:pPr>
      <w:r>
        <w:t xml:space="preserve">4. В случае досрочного прекращения полномочий члена Общественной палаты, утвержденного Законодательным Собранием Приморского края, Законодательное Собрание Приморского края в течение 30 дней со дня досрочного прекращения полномочий члена Общественной палаты утверждает новым членом Общественной палаты одного из выдвинутых в соответствии со </w:t>
      </w:r>
      <w:hyperlink w:anchor="P95" w:history="1">
        <w:r>
          <w:rPr>
            <w:color w:val="0000FF"/>
          </w:rPr>
          <w:t>статьей 9</w:t>
        </w:r>
      </w:hyperlink>
      <w:r>
        <w:t xml:space="preserve"> настоящего Закона зарегистрированными на территории Приморского края некоммерческими организациями, в том числе региональными общественными объединениями, кандидатов в члены Общественной палаты.</w:t>
      </w:r>
    </w:p>
    <w:p w:rsidR="00AC0B46" w:rsidRDefault="00AC0B46">
      <w:pPr>
        <w:pStyle w:val="ConsPlusNormal"/>
        <w:ind w:firstLine="540"/>
        <w:jc w:val="both"/>
      </w:pPr>
      <w:r>
        <w:t xml:space="preserve">5. В случае досрочного прекращения полномочий члена Общественной палаты, избранного членами Общественной палаты, утвержденными Губернатором Приморского края и Законодательным Собранием Приморского края, утвержденные Губернатором Приморского края и Законодательным Собранием Приморского края члены Общественной палаты в течение 15 дней со дня досрочного прекращения полномочий члена Общественной палаты избирают новым членом Общественной палаты одного из выдвинутых в соответствии со </w:t>
      </w:r>
      <w:hyperlink w:anchor="P95" w:history="1">
        <w:r>
          <w:rPr>
            <w:color w:val="0000FF"/>
          </w:rPr>
          <w:t>статьей 9</w:t>
        </w:r>
      </w:hyperlink>
      <w:r>
        <w:t xml:space="preserve"> настоящего Закона зарегистрированными на территории Приморского края местными общественными объединениями кандидатов в члены Общественной палаты.</w:t>
      </w:r>
    </w:p>
    <w:p w:rsidR="00AC0B46" w:rsidRDefault="00AC0B46">
      <w:pPr>
        <w:pStyle w:val="ConsPlusNormal"/>
        <w:jc w:val="both"/>
      </w:pPr>
    </w:p>
    <w:p w:rsidR="00AC0B46" w:rsidRDefault="00AC0B46">
      <w:pPr>
        <w:pStyle w:val="ConsPlusNormal"/>
        <w:ind w:firstLine="540"/>
        <w:jc w:val="both"/>
        <w:outlineLvl w:val="0"/>
      </w:pPr>
      <w:r>
        <w:t>Статья 12. Организация деятельности Общественной палаты</w:t>
      </w:r>
    </w:p>
    <w:p w:rsidR="00AC0B46" w:rsidRDefault="00AC0B46">
      <w:pPr>
        <w:pStyle w:val="ConsPlusNormal"/>
        <w:jc w:val="both"/>
      </w:pPr>
    </w:p>
    <w:p w:rsidR="00AC0B46" w:rsidRDefault="00AC0B46">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AC0B46" w:rsidRDefault="00AC0B46">
      <w:pPr>
        <w:pStyle w:val="ConsPlusNormal"/>
        <w:ind w:firstLine="540"/>
        <w:jc w:val="both"/>
      </w:pPr>
      <w:r>
        <w:t>2. Первое заседание Общественной палаты нового состава созывается Губернатором Приморского края и открывается старейшим членом Общественной палаты.</w:t>
      </w:r>
    </w:p>
    <w:p w:rsidR="00AC0B46" w:rsidRDefault="00AC0B46">
      <w:pPr>
        <w:pStyle w:val="ConsPlusNormal"/>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AC0B46" w:rsidRDefault="00AC0B46">
      <w:pPr>
        <w:pStyle w:val="ConsPlusNormal"/>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AC0B46" w:rsidRDefault="00AC0B46">
      <w:pPr>
        <w:pStyle w:val="ConsPlusNormal"/>
        <w:ind w:firstLine="540"/>
        <w:jc w:val="both"/>
      </w:pPr>
      <w:r>
        <w:t>5. Решения Общественной палаты принимаются в форме заключений, предложений, обращений и носят рекомендательный характер.</w:t>
      </w:r>
    </w:p>
    <w:p w:rsidR="00AC0B46" w:rsidRDefault="00AC0B46">
      <w:pPr>
        <w:pStyle w:val="ConsPlusNormal"/>
        <w:ind w:firstLine="540"/>
        <w:jc w:val="both"/>
      </w:pPr>
      <w:r>
        <w:t xml:space="preserve">6. В целях реализации задач, возложенных на Общественную палату, </w:t>
      </w:r>
      <w:r>
        <w:lastRenderedPageBreak/>
        <w:t>Общественная палата вправе:</w:t>
      </w:r>
    </w:p>
    <w:p w:rsidR="00AC0B46" w:rsidRDefault="00AC0B46">
      <w:pPr>
        <w:pStyle w:val="ConsPlusNormal"/>
        <w:ind w:firstLine="540"/>
        <w:jc w:val="both"/>
      </w:pPr>
      <w:r>
        <w:t xml:space="preserve">1) осуществлять в соответствии с Федеральным </w:t>
      </w:r>
      <w:hyperlink r:id="rId12" w:history="1">
        <w:r>
          <w:rPr>
            <w:color w:val="0000FF"/>
          </w:rPr>
          <w:t>законом</w:t>
        </w:r>
      </w:hyperlink>
      <w:r>
        <w:t xml:space="preserve"> от 21 июля 2014 года N 212-ФЗ "Об основах общественного контроля в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Приморского края,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Приморского края;</w:t>
      </w:r>
    </w:p>
    <w:p w:rsidR="00AC0B46" w:rsidRDefault="00AC0B46">
      <w:pPr>
        <w:pStyle w:val="ConsPlusNormal"/>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AC0B46" w:rsidRDefault="00AC0B46">
      <w:pPr>
        <w:pStyle w:val="ConsPlusNormal"/>
        <w:ind w:firstLine="540"/>
        <w:jc w:val="both"/>
      </w:pPr>
      <w:r>
        <w:t>3) приглашать руководителей территориальных органов федеральных органов исполнительной власти, органов государственной власти Приморского края, органов местного самоуправления и иных лиц на заседания Общественной палаты;</w:t>
      </w:r>
    </w:p>
    <w:p w:rsidR="00AC0B46" w:rsidRDefault="00AC0B46">
      <w:pPr>
        <w:pStyle w:val="ConsPlusNormal"/>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Собрания Приморского края, заседаниях Администрации Приморского края, коллегий иных органов исполнительной власти Приморского края, органов местного самоуправления;</w:t>
      </w:r>
    </w:p>
    <w:p w:rsidR="00AC0B46" w:rsidRDefault="00AC0B46">
      <w:pPr>
        <w:pStyle w:val="ConsPlusNormal"/>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AC0B46" w:rsidRDefault="00AC0B46">
      <w:pPr>
        <w:pStyle w:val="ConsPlusNormal"/>
        <w:ind w:firstLine="540"/>
        <w:jc w:val="both"/>
      </w:pPr>
      <w:r>
        <w:t>6) оказывать некоммерческим организациям, деятельность которых направлена на развитие гражданского общества в Приморском крае, содействие в обеспечении их методическими материалами;</w:t>
      </w:r>
    </w:p>
    <w:p w:rsidR="00AC0B46" w:rsidRDefault="00AC0B46">
      <w:pPr>
        <w:pStyle w:val="ConsPlusNormal"/>
        <w:ind w:firstLine="540"/>
        <w:jc w:val="both"/>
      </w:pPr>
      <w:r>
        <w:t>7) привлекать в соответствии с Регламентом Общественной палаты экспертов;</w:t>
      </w:r>
    </w:p>
    <w:p w:rsidR="00AC0B46" w:rsidRDefault="00AC0B46">
      <w:pPr>
        <w:pStyle w:val="ConsPlusNormal"/>
        <w:ind w:firstLine="540"/>
        <w:jc w:val="both"/>
      </w:pPr>
      <w:r>
        <w:t>8) разрабатывать проекты законов Приморского края в целях реализации гражданских инициатив населения Приморского края, имеющих значение для социального и экономического развития Приморского края и направленных на реализацию и защиту конституционных прав, свобод и законных интересов населения Приморского края.</w:t>
      </w:r>
    </w:p>
    <w:p w:rsidR="00AC0B46" w:rsidRDefault="00AC0B46">
      <w:pPr>
        <w:pStyle w:val="ConsPlusNormal"/>
        <w:ind w:firstLine="540"/>
        <w:jc w:val="both"/>
      </w:pPr>
      <w:r>
        <w:t>7. Общественная палата имеет также иные права, установленные федеральными законами, законами Приморского края.</w:t>
      </w:r>
    </w:p>
    <w:p w:rsidR="00AC0B46" w:rsidRDefault="00AC0B46">
      <w:pPr>
        <w:pStyle w:val="ConsPlusNormal"/>
        <w:ind w:firstLine="540"/>
        <w:jc w:val="both"/>
      </w:pPr>
      <w:r>
        <w:t>8. Общественная палата принимает участие в формировании общественных экспертных советов в Приморском крае в соответствии с нормативными правовыми актами Приморского края.</w:t>
      </w:r>
    </w:p>
    <w:p w:rsidR="00AC0B46" w:rsidRDefault="00AC0B46">
      <w:pPr>
        <w:pStyle w:val="ConsPlusNormal"/>
        <w:jc w:val="both"/>
      </w:pPr>
    </w:p>
    <w:p w:rsidR="00AC0B46" w:rsidRDefault="00AC0B46">
      <w:pPr>
        <w:pStyle w:val="ConsPlusNormal"/>
        <w:ind w:firstLine="540"/>
        <w:jc w:val="both"/>
        <w:outlineLvl w:val="0"/>
      </w:pPr>
      <w:r>
        <w:t>Статья 13. Общественный контроль и формы его осуществления Общественной палатой</w:t>
      </w:r>
    </w:p>
    <w:p w:rsidR="00AC0B46" w:rsidRDefault="00AC0B46">
      <w:pPr>
        <w:pStyle w:val="ConsPlusNormal"/>
        <w:jc w:val="both"/>
      </w:pPr>
    </w:p>
    <w:p w:rsidR="00AC0B46" w:rsidRDefault="00AC0B46">
      <w:pPr>
        <w:pStyle w:val="ConsPlusNormal"/>
        <w:ind w:firstLine="540"/>
        <w:jc w:val="both"/>
      </w:pPr>
      <w:r>
        <w:t xml:space="preserve">1. Под общественным контролем в настоящем Законе понимается </w:t>
      </w:r>
      <w:r>
        <w:lastRenderedPageBreak/>
        <w:t>деятельность Общественной палаты, осуществляемая в целях наблюдения за деятельностью территориальных органов федеральных органов исполнительной власти, органов исполнительной власти Приморского края,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Приморского края, а также в целях общественной проверки, анализа и общественной оценки издаваемых ими актов и принимаемых решений.</w:t>
      </w:r>
    </w:p>
    <w:p w:rsidR="00AC0B46" w:rsidRDefault="00AC0B46">
      <w:pPr>
        <w:pStyle w:val="ConsPlusNormal"/>
        <w:ind w:firstLine="540"/>
        <w:jc w:val="both"/>
      </w:pPr>
      <w:r>
        <w:t xml:space="preserve">2. Общественный контроль осуществляется в формах общественной экспертизы, общественного мониторинга, общественной проверки, в иных формах, не противоречащих Федеральному </w:t>
      </w:r>
      <w:hyperlink r:id="rId13" w:history="1">
        <w:r>
          <w:rPr>
            <w:color w:val="0000FF"/>
          </w:rPr>
          <w:t>закону</w:t>
        </w:r>
      </w:hyperlink>
      <w:r>
        <w:t xml:space="preserve"> "Об основах общественного контроля в Российской Федерации".</w:t>
      </w:r>
    </w:p>
    <w:p w:rsidR="00AC0B46" w:rsidRDefault="00AC0B46">
      <w:pPr>
        <w:pStyle w:val="ConsPlusNormal"/>
        <w:ind w:firstLine="540"/>
        <w:jc w:val="both"/>
      </w:pPr>
      <w:r>
        <w:t>3. Общественный контроль может осуществляться одновременно в нескольких формах.</w:t>
      </w:r>
    </w:p>
    <w:p w:rsidR="00AC0B46" w:rsidRDefault="00AC0B46">
      <w:pPr>
        <w:pStyle w:val="ConsPlusNormal"/>
        <w:ind w:firstLine="540"/>
        <w:jc w:val="both"/>
      </w:pPr>
      <w:bookmarkStart w:id="11" w:name="P236"/>
      <w:bookmarkEnd w:id="11"/>
      <w:r>
        <w:t>4. Итоговые документы, подготовленные по результатам общественного контроля (далее - итоговый документ), направляются в территориальные органы федеральных органов исполнительной власти, органы исполнительной власти Приморского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Приморского края, в отношении которых осуществлялся общественный контроль.</w:t>
      </w:r>
    </w:p>
    <w:p w:rsidR="00AC0B46" w:rsidRDefault="00AC0B46">
      <w:pPr>
        <w:pStyle w:val="ConsPlusNormal"/>
        <w:ind w:firstLine="540"/>
        <w:jc w:val="both"/>
      </w:pPr>
      <w:r>
        <w:t>5. В течение 30 дней со дня поступления итоговых документов органы и организации, указанные в части 4 настоящей статьи, рассматривают их и направляют в Общественную палату обоснованные ответы.</w:t>
      </w:r>
    </w:p>
    <w:p w:rsidR="00AC0B46" w:rsidRDefault="00AC0B46">
      <w:pPr>
        <w:pStyle w:val="ConsPlusNormal"/>
        <w:ind w:firstLine="540"/>
        <w:jc w:val="both"/>
      </w:pPr>
      <w:r>
        <w:t xml:space="preserve">6. Предложения, рекомендации и выводы, содержащиеся в итоговых документах, учитываются органами и организациями, указанными в </w:t>
      </w:r>
      <w:hyperlink w:anchor="P236" w:history="1">
        <w:r>
          <w:rPr>
            <w:color w:val="0000FF"/>
          </w:rPr>
          <w:t>части 4</w:t>
        </w:r>
      </w:hyperlink>
      <w:r>
        <w:t xml:space="preserve"> настоящей статьи, в том числе при оценке эффективности деятельности государственных и муниципальных организаций Приморского края, иных организаций, осуществляющих в соответствии с федеральными законами отдельные публичные полномочия, в случае направления ими в Общественную палату обоснованных ответов, содержащих выводы об объективности, обоснованности, соответствии действующему законодательству предложений, рекомендаций и выводов, содержащихся в итоговых документах.</w:t>
      </w:r>
    </w:p>
    <w:p w:rsidR="00AC0B46" w:rsidRDefault="00AC0B46">
      <w:pPr>
        <w:pStyle w:val="ConsPlusNormal"/>
        <w:jc w:val="both"/>
      </w:pPr>
    </w:p>
    <w:p w:rsidR="00AC0B46" w:rsidRDefault="00AC0B46">
      <w:pPr>
        <w:pStyle w:val="ConsPlusNormal"/>
        <w:ind w:firstLine="540"/>
        <w:jc w:val="both"/>
        <w:outlineLvl w:val="0"/>
      </w:pPr>
      <w:r>
        <w:t>Статья 14. Общественная экспертиза</w:t>
      </w:r>
    </w:p>
    <w:p w:rsidR="00AC0B46" w:rsidRDefault="00AC0B46">
      <w:pPr>
        <w:pStyle w:val="ConsPlusNormal"/>
        <w:jc w:val="both"/>
      </w:pPr>
    </w:p>
    <w:p w:rsidR="00AC0B46" w:rsidRDefault="00AC0B46">
      <w:pPr>
        <w:pStyle w:val="ConsPlusNormal"/>
        <w:ind w:firstLine="540"/>
        <w:jc w:val="both"/>
      </w:pPr>
      <w:r>
        <w:t>1. Общественная экспертиза проводится по инициативе Администрации Приморского края, Законодательного Собрания Приморского края, Уполномоченного по правам человека в Приморском крае, уполномоченного при Губернаторе Приморского края по правам ребенка, уполномоченного по защите прав предпринимателей в Приморском крае,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C0B46" w:rsidRDefault="00AC0B46">
      <w:pPr>
        <w:pStyle w:val="ConsPlusNormal"/>
        <w:ind w:firstLine="540"/>
        <w:jc w:val="both"/>
      </w:pPr>
      <w:r>
        <w:lastRenderedPageBreak/>
        <w:t>Общественная палата является инициатором проведения общественной экспертизы в случаях поступления в Общественную палату письменных обращений граждан, организаций, содержащих сведения о нарушениях прав и свобод человека и гражданина, прав и законных интересов некоммерческих организаций.</w:t>
      </w:r>
    </w:p>
    <w:p w:rsidR="00AC0B46" w:rsidRDefault="00AC0B46">
      <w:pPr>
        <w:pStyle w:val="ConsPlusNormal"/>
        <w:ind w:firstLine="540"/>
        <w:jc w:val="both"/>
      </w:pPr>
      <w:r>
        <w:t>2. Порядок проведения общественной экспертизы устанавливается Регламентом Общественной палаты.</w:t>
      </w:r>
    </w:p>
    <w:p w:rsidR="00AC0B46" w:rsidRDefault="00AC0B46">
      <w:pPr>
        <w:pStyle w:val="ConsPlusNormal"/>
        <w:ind w:firstLine="540"/>
        <w:jc w:val="both"/>
      </w:pPr>
      <w:r>
        <w:t>3. Для проведения общественной экспертизы Общественная палата создает рабочие группы, которые вправе рекомендовать Совету Общественной палаты:</w:t>
      </w:r>
    </w:p>
    <w:p w:rsidR="00AC0B46" w:rsidRDefault="00AC0B46">
      <w:pPr>
        <w:pStyle w:val="ConsPlusNormal"/>
        <w:ind w:firstLine="540"/>
        <w:jc w:val="both"/>
      </w:pPr>
      <w:r>
        <w:t>1) привлечь на общественных началах специалистов в соответствующей области знаний (общественных экспертов) либо сформировать экспертную комиссию из общественных экспертов, имеющих соответствующее образование и квалификацию в различных областях знаний;</w:t>
      </w:r>
    </w:p>
    <w:p w:rsidR="00AC0B46" w:rsidRDefault="00AC0B46">
      <w:pPr>
        <w:pStyle w:val="ConsPlusNormal"/>
        <w:ind w:firstLine="540"/>
        <w:jc w:val="both"/>
      </w:pPr>
      <w:r>
        <w:t>2) направить в территориальные органы федеральных органов исполнительной власти, органы государственной власти Приморского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Приморского края, запросы о предоставлении документов и материалов, необходимых для проведения общественной экспертизы;</w:t>
      </w:r>
    </w:p>
    <w:p w:rsidR="00AC0B46" w:rsidRDefault="00AC0B46">
      <w:pPr>
        <w:pStyle w:val="ConsPlusNormal"/>
        <w:ind w:firstLine="540"/>
        <w:jc w:val="both"/>
      </w:pPr>
      <w:r>
        <w:t>3) направить членов рабочей группы в территориальные органы федеральных органов исполнительной власти, органы исполнительной власти Приморского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Приморского края, в отношении которых осуществляется общественный контроль, в случае необходимости ознакомления с документами и иными материалами, находящимися в распоряжении указанных органов и организаций.</w:t>
      </w:r>
    </w:p>
    <w:p w:rsidR="00AC0B46" w:rsidRDefault="00AC0B46">
      <w:pPr>
        <w:pStyle w:val="ConsPlusNormal"/>
        <w:ind w:firstLine="540"/>
        <w:jc w:val="both"/>
      </w:pPr>
      <w:r>
        <w:t xml:space="preserve">4. По результатам общественной экспертизы на заседании Общественной палаты утверждается заключение, которое в течение пяти дней со дня утверждения обнародуется в соответствии с Федеральным </w:t>
      </w:r>
      <w:hyperlink r:id="rId14" w:history="1">
        <w:r>
          <w:rPr>
            <w:color w:val="0000FF"/>
          </w:rPr>
          <w:t>законом</w:t>
        </w:r>
      </w:hyperlink>
      <w:r>
        <w:t xml:space="preserve"> "Об основах общественного контроля", в том числе размещается в информационно-телекоммуникационной сети "Интернет".</w:t>
      </w:r>
    </w:p>
    <w:p w:rsidR="00AC0B46" w:rsidRDefault="00AC0B46">
      <w:pPr>
        <w:pStyle w:val="ConsPlusNormal"/>
        <w:jc w:val="both"/>
      </w:pPr>
    </w:p>
    <w:p w:rsidR="00AC0B46" w:rsidRDefault="00AC0B46">
      <w:pPr>
        <w:pStyle w:val="ConsPlusNormal"/>
        <w:ind w:firstLine="540"/>
        <w:jc w:val="both"/>
        <w:outlineLvl w:val="0"/>
      </w:pPr>
      <w:r>
        <w:t>Статья 15. Общественный мониторинг</w:t>
      </w:r>
    </w:p>
    <w:p w:rsidR="00AC0B46" w:rsidRDefault="00AC0B46">
      <w:pPr>
        <w:pStyle w:val="ConsPlusNormal"/>
        <w:jc w:val="both"/>
      </w:pPr>
    </w:p>
    <w:p w:rsidR="00AC0B46" w:rsidRDefault="00AC0B46">
      <w:pPr>
        <w:pStyle w:val="ConsPlusNormal"/>
        <w:ind w:firstLine="540"/>
        <w:jc w:val="both"/>
      </w:pPr>
      <w:r>
        <w:t>1. Общественный мониторинг проводится комиссией Общественной палаты. Порядок проведения общественного мониторинга и определения его результатов устанавливается Регламентом Общественной палаты.</w:t>
      </w:r>
    </w:p>
    <w:p w:rsidR="00AC0B46" w:rsidRDefault="00AC0B46">
      <w:pPr>
        <w:pStyle w:val="ConsPlusNormal"/>
        <w:ind w:firstLine="540"/>
        <w:jc w:val="both"/>
      </w:pPr>
      <w:r>
        <w:t xml:space="preserve">2. По результатам общественного мониторинга на заседании Общественной палаты утверждается итоговый документ общественного мониторинга, который в течение пяти дней со дня утверждения обнародуется в соответствии с Федеральным </w:t>
      </w:r>
      <w:hyperlink r:id="rId15" w:history="1">
        <w:r>
          <w:rPr>
            <w:color w:val="0000FF"/>
          </w:rPr>
          <w:t>законом</w:t>
        </w:r>
      </w:hyperlink>
      <w:r>
        <w:t xml:space="preserve"> "Об основах общественного контроля", в том числе размещается в информационно-</w:t>
      </w:r>
      <w:r>
        <w:lastRenderedPageBreak/>
        <w:t>телекоммуникационной сети "Интернет".</w:t>
      </w:r>
    </w:p>
    <w:p w:rsidR="00AC0B46" w:rsidRDefault="00AC0B46">
      <w:pPr>
        <w:pStyle w:val="ConsPlusNormal"/>
        <w:ind w:firstLine="540"/>
        <w:jc w:val="both"/>
      </w:pPr>
      <w:r>
        <w:t>3. В случае проведения общественного мониторинга за деятельностью органа местного самоуправления итоговый документ общественного мониторинга направляется для сведения в Совет муниципальных образований Приморского края.</w:t>
      </w:r>
    </w:p>
    <w:p w:rsidR="00AC0B46" w:rsidRDefault="00AC0B46">
      <w:pPr>
        <w:pStyle w:val="ConsPlusNormal"/>
        <w:jc w:val="both"/>
      </w:pPr>
    </w:p>
    <w:p w:rsidR="00AC0B46" w:rsidRDefault="00AC0B46">
      <w:pPr>
        <w:pStyle w:val="ConsPlusNormal"/>
        <w:ind w:firstLine="540"/>
        <w:jc w:val="both"/>
        <w:outlineLvl w:val="0"/>
      </w:pPr>
      <w:r>
        <w:t>Статья 16. Общественная проверка</w:t>
      </w:r>
    </w:p>
    <w:p w:rsidR="00AC0B46" w:rsidRDefault="00AC0B46">
      <w:pPr>
        <w:pStyle w:val="ConsPlusNormal"/>
        <w:jc w:val="both"/>
      </w:pPr>
    </w:p>
    <w:p w:rsidR="00AC0B46" w:rsidRDefault="00AC0B46">
      <w:pPr>
        <w:pStyle w:val="ConsPlusNormal"/>
        <w:ind w:firstLine="540"/>
        <w:jc w:val="both"/>
      </w:pPr>
      <w:r>
        <w:t>1. Общественная проверка проводится рабочей группой Общественной палаты в случаях, предусмотренных федеральными законами.</w:t>
      </w:r>
    </w:p>
    <w:p w:rsidR="00AC0B46" w:rsidRDefault="00AC0B46">
      <w:pPr>
        <w:pStyle w:val="ConsPlusNormal"/>
        <w:ind w:firstLine="540"/>
        <w:jc w:val="both"/>
      </w:pPr>
      <w:r>
        <w:t>Инициаторами проведения общественной проверки могут быть Уполномоченный по правам человека в Приморском крае, уполномоченный при Губернаторе Приморского края по правам ребенка, уполномоченный по защите прав предпринимателей в Приморском крае.</w:t>
      </w:r>
    </w:p>
    <w:p w:rsidR="00AC0B46" w:rsidRDefault="00AC0B46">
      <w:pPr>
        <w:pStyle w:val="ConsPlusNormal"/>
        <w:ind w:firstLine="540"/>
        <w:jc w:val="both"/>
      </w:pPr>
      <w:r>
        <w:t>Общественная палата является инициатором проведения общественной проверки в случае поступления в Общественную палату письменных обращений граждан, организаций, содержащих сведения о нарушениях прав и свобод человека и гражданина, прав и законных интересов некоммерческих организаций.</w:t>
      </w:r>
    </w:p>
    <w:p w:rsidR="00AC0B46" w:rsidRDefault="00AC0B46">
      <w:pPr>
        <w:pStyle w:val="ConsPlusNormal"/>
        <w:ind w:firstLine="540"/>
        <w:jc w:val="both"/>
      </w:pPr>
      <w:r>
        <w:t>2. Общественная проверка проводится в срок, не превышающий 30 дней. По результатам общественной проверки составляется акт общественной проверки, который в течение пяти дней размещается в информационно-телекоммуникационной сети "Интернет".</w:t>
      </w:r>
    </w:p>
    <w:p w:rsidR="00AC0B46" w:rsidRDefault="00AC0B46">
      <w:pPr>
        <w:pStyle w:val="ConsPlusNormal"/>
        <w:ind w:firstLine="540"/>
        <w:jc w:val="both"/>
      </w:pPr>
      <w:r>
        <w:t>Порядок организации и проведения общественной проверки, типовая форма акта общественной проверки устанавливаются Регламентом Общественной палаты.</w:t>
      </w:r>
    </w:p>
    <w:p w:rsidR="00AC0B46" w:rsidRDefault="00AC0B46">
      <w:pPr>
        <w:pStyle w:val="ConsPlusNormal"/>
        <w:jc w:val="both"/>
      </w:pPr>
    </w:p>
    <w:p w:rsidR="00AC0B46" w:rsidRDefault="00AC0B46">
      <w:pPr>
        <w:pStyle w:val="ConsPlusNormal"/>
        <w:ind w:firstLine="540"/>
        <w:jc w:val="both"/>
        <w:outlineLvl w:val="0"/>
      </w:pPr>
      <w:r>
        <w:t>Статья 17. Посещение органов и организаций при осуществлении общественного контроля</w:t>
      </w:r>
    </w:p>
    <w:p w:rsidR="00AC0B46" w:rsidRDefault="00AC0B46">
      <w:pPr>
        <w:pStyle w:val="ConsPlusNormal"/>
        <w:jc w:val="both"/>
      </w:pPr>
    </w:p>
    <w:p w:rsidR="00AC0B46" w:rsidRDefault="00AC0B46">
      <w:pPr>
        <w:pStyle w:val="ConsPlusNormal"/>
        <w:ind w:firstLine="540"/>
        <w:jc w:val="both"/>
      </w:pPr>
      <w:bookmarkStart w:id="12" w:name="P267"/>
      <w:bookmarkEnd w:id="12"/>
      <w:r>
        <w:t>1. Члены Общественной палаты, члены рабочих групп Общественной палаты вправе посещать территориальные органы федеральных органов исполнительной власти, органы исполнительной власти Приморского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Приморского края, в отношении которых проводится общественный контроль, в случае необходимости ознакомления с документами и иными материалами, находящимися в распоряжении указанных органов и организаций, а также осуществления общественного мониторинга.</w:t>
      </w:r>
    </w:p>
    <w:p w:rsidR="00AC0B46" w:rsidRDefault="00AC0B46">
      <w:pPr>
        <w:pStyle w:val="ConsPlusNormal"/>
        <w:ind w:firstLine="540"/>
        <w:jc w:val="both"/>
      </w:pPr>
      <w:r>
        <w:t xml:space="preserve">2. Не позднее пяти дней до даты посещения руководители органов и организаций, указанных в </w:t>
      </w:r>
      <w:hyperlink w:anchor="P267" w:history="1">
        <w:r>
          <w:rPr>
            <w:color w:val="0000FF"/>
          </w:rPr>
          <w:t>части 1</w:t>
        </w:r>
      </w:hyperlink>
      <w:r>
        <w:t xml:space="preserve"> настоящей статьи, уведомляются Советом Общественной палаты.</w:t>
      </w:r>
    </w:p>
    <w:p w:rsidR="00AC0B46" w:rsidRDefault="00AC0B46">
      <w:pPr>
        <w:pStyle w:val="ConsPlusNormal"/>
        <w:ind w:firstLine="540"/>
        <w:jc w:val="both"/>
      </w:pPr>
      <w:r>
        <w:t>В уведомлении указываются форма общественного контроля, основание и цель посещения, дата и время посещения, персональный состав лиц, уполномоченных Советом Общественной палаты на посещение.</w:t>
      </w:r>
    </w:p>
    <w:p w:rsidR="00AC0B46" w:rsidRDefault="00AC0B46">
      <w:pPr>
        <w:pStyle w:val="ConsPlusNormal"/>
        <w:ind w:firstLine="540"/>
        <w:jc w:val="both"/>
      </w:pPr>
      <w:r>
        <w:lastRenderedPageBreak/>
        <w:t xml:space="preserve">Руководители органов и организаций, указанных в </w:t>
      </w:r>
      <w:hyperlink w:anchor="P267" w:history="1">
        <w:r>
          <w:rPr>
            <w:color w:val="0000FF"/>
          </w:rPr>
          <w:t>части 1</w:t>
        </w:r>
      </w:hyperlink>
      <w:r>
        <w:t xml:space="preserve"> настоящей статьи, или уполномоченные ими лица не позднее трех дней со дня получения уведомления подтверждают дату и время посещения уполномоченными Советом Общественной палаты лицами либо согласовывают иную дату и время посещения.</w:t>
      </w:r>
    </w:p>
    <w:p w:rsidR="00AC0B46" w:rsidRDefault="00AC0B46">
      <w:pPr>
        <w:pStyle w:val="ConsPlusNormal"/>
        <w:ind w:firstLine="540"/>
        <w:jc w:val="both"/>
      </w:pPr>
      <w:r>
        <w:t>Уведомление и подтверждение, указанные в настоящей части, направляются по почте, посредством факсимильной связи, по электронной почте, посредством информационно-телекоммуникационной сети "Интернет", а также иным способом, позволяющим зафиксировать факт их направления.</w:t>
      </w:r>
    </w:p>
    <w:p w:rsidR="00AC0B46" w:rsidRDefault="00AC0B46">
      <w:pPr>
        <w:pStyle w:val="ConsPlusNormal"/>
        <w:jc w:val="both"/>
      </w:pPr>
    </w:p>
    <w:p w:rsidR="00AC0B46" w:rsidRDefault="00AC0B46">
      <w:pPr>
        <w:pStyle w:val="ConsPlusNormal"/>
        <w:ind w:firstLine="540"/>
        <w:jc w:val="both"/>
        <w:outlineLvl w:val="0"/>
      </w:pPr>
      <w:r>
        <w:t>Статья 18. Поддержка Общественной палатой гражданских инициатив</w:t>
      </w:r>
    </w:p>
    <w:p w:rsidR="00AC0B46" w:rsidRDefault="00AC0B46">
      <w:pPr>
        <w:pStyle w:val="ConsPlusNormal"/>
        <w:jc w:val="both"/>
      </w:pPr>
    </w:p>
    <w:p w:rsidR="00AC0B46" w:rsidRDefault="00AC0B46">
      <w:pPr>
        <w:pStyle w:val="ConsPlusNormal"/>
        <w:ind w:firstLine="540"/>
        <w:jc w:val="both"/>
      </w:pPr>
      <w:bookmarkStart w:id="13" w:name="P275"/>
      <w:bookmarkEnd w:id="13"/>
      <w:r>
        <w:t>1. Общественная палата осуществляет сбор и обработку информации о гражданских инициативах населения Приморского края, некоммерческих организаций по вопросам защиты прав и свобод граждан, прав и законных интересов некоммерческих организаций.</w:t>
      </w:r>
    </w:p>
    <w:p w:rsidR="00AC0B46" w:rsidRDefault="00AC0B46">
      <w:pPr>
        <w:pStyle w:val="ConsPlusNormal"/>
        <w:ind w:firstLine="540"/>
        <w:jc w:val="both"/>
      </w:pPr>
      <w:r>
        <w:t xml:space="preserve">2. Общественная палата доводит до сведения населения Приморского края информацию о гражданских инициативах, указанных в </w:t>
      </w:r>
      <w:hyperlink w:anchor="P275" w:history="1">
        <w:r>
          <w:rPr>
            <w:color w:val="0000FF"/>
          </w:rPr>
          <w:t>части 1</w:t>
        </w:r>
      </w:hyperlink>
      <w:r>
        <w:t xml:space="preserve"> настоящей статьи, с целью привлечения общественности к их обсуждению и реализации.</w:t>
      </w:r>
    </w:p>
    <w:p w:rsidR="00AC0B46" w:rsidRDefault="00AC0B46">
      <w:pPr>
        <w:pStyle w:val="ConsPlusNormal"/>
        <w:ind w:firstLine="540"/>
        <w:jc w:val="both"/>
      </w:pPr>
      <w:r>
        <w:t xml:space="preserve">3. По результатам обсуждения гражданских инициатив, указанных в </w:t>
      </w:r>
      <w:hyperlink w:anchor="P275" w:history="1">
        <w:r>
          <w:rPr>
            <w:color w:val="0000FF"/>
          </w:rPr>
          <w:t>части 1</w:t>
        </w:r>
      </w:hyperlink>
      <w:r>
        <w:t xml:space="preserve"> настоящей статьи, Общественная палата вправе обратиться с предложениями к органам государственной власти Приморского края и органам местного самоуправления, а также разработать проект закона Приморского края и представить его для рассмотрения Губернатору Приморского края.</w:t>
      </w:r>
    </w:p>
    <w:p w:rsidR="00AC0B46" w:rsidRDefault="00AC0B46">
      <w:pPr>
        <w:pStyle w:val="ConsPlusNormal"/>
        <w:jc w:val="both"/>
      </w:pPr>
    </w:p>
    <w:p w:rsidR="00AC0B46" w:rsidRDefault="00AC0B46">
      <w:pPr>
        <w:pStyle w:val="ConsPlusNormal"/>
        <w:ind w:firstLine="540"/>
        <w:jc w:val="both"/>
        <w:outlineLvl w:val="0"/>
      </w:pPr>
      <w:r>
        <w:t>Статья 19. Предоставление информации Общественной палате</w:t>
      </w:r>
    </w:p>
    <w:p w:rsidR="00AC0B46" w:rsidRDefault="00AC0B46">
      <w:pPr>
        <w:pStyle w:val="ConsPlusNormal"/>
        <w:jc w:val="both"/>
      </w:pPr>
    </w:p>
    <w:p w:rsidR="00AC0B46" w:rsidRDefault="00AC0B46">
      <w:pPr>
        <w:pStyle w:val="ConsPlusNormal"/>
        <w:ind w:firstLine="540"/>
        <w:jc w:val="both"/>
      </w:pPr>
      <w: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Приморского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Приморского края,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5" w:history="1">
        <w:r>
          <w:rPr>
            <w:color w:val="0000FF"/>
          </w:rPr>
          <w:t>статье 2</w:t>
        </w:r>
      </w:hyperlink>
      <w:r>
        <w:t xml:space="preserve"> настоящего Закона.</w:t>
      </w:r>
    </w:p>
    <w:p w:rsidR="00AC0B46" w:rsidRDefault="00AC0B46">
      <w:pPr>
        <w:pStyle w:val="ConsPlusNormal"/>
        <w:ind w:firstLine="540"/>
        <w:jc w:val="both"/>
      </w:pPr>
      <w:r>
        <w:t xml:space="preserve">2. Территориальные органы федеральных органов исполнительной власти, органы государственной власти Приморского края,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w:t>
      </w:r>
      <w:r>
        <w:lastRenderedPageBreak/>
        <w:t>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Приморского края,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AC0B46" w:rsidRDefault="00AC0B46">
      <w:pPr>
        <w:pStyle w:val="ConsPlusNormal"/>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AC0B46" w:rsidRDefault="00AC0B46">
      <w:pPr>
        <w:pStyle w:val="ConsPlusNormal"/>
        <w:jc w:val="both"/>
      </w:pPr>
    </w:p>
    <w:p w:rsidR="00AC0B46" w:rsidRDefault="00AC0B46">
      <w:pPr>
        <w:pStyle w:val="ConsPlusNormal"/>
        <w:ind w:firstLine="540"/>
        <w:jc w:val="both"/>
        <w:outlineLvl w:val="0"/>
      </w:pPr>
      <w:r>
        <w:t>Статья 20. Информационное обеспечение деятельности Общественной палаты</w:t>
      </w:r>
    </w:p>
    <w:p w:rsidR="00AC0B46" w:rsidRDefault="00AC0B46">
      <w:pPr>
        <w:pStyle w:val="ConsPlusNormal"/>
        <w:jc w:val="both"/>
      </w:pPr>
    </w:p>
    <w:p w:rsidR="00AC0B46" w:rsidRDefault="00AC0B46">
      <w:pPr>
        <w:pStyle w:val="ConsPlusNormal"/>
        <w:ind w:firstLine="540"/>
        <w:jc w:val="both"/>
      </w:pPr>
      <w:r>
        <w:t>1. Общественная палата обнародует информацию о своей деятельности, о проводимых мероприятиях общественного контроля и об их результатах, в том числе размещает ее в информационно-телекоммуникационной сети "Интернет", в средствах массовой информации, а также при необходимости направляет информацию о результатах общественного контроля в прокуратуру Приморского края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AC0B46" w:rsidRDefault="00AC0B46">
      <w:pPr>
        <w:pStyle w:val="ConsPlusNormal"/>
        <w:ind w:firstLine="540"/>
        <w:jc w:val="both"/>
      </w:pPr>
      <w:r>
        <w:t>2. Для информационного обеспечения деятельности Общественной палаты и доступа населения Приморского края к рассматриваемым Общественной палатой вопросам, а также к результатам ее работы создается официальный сайт Общественной палаты.</w:t>
      </w:r>
    </w:p>
    <w:p w:rsidR="00AC0B46" w:rsidRDefault="00AC0B46">
      <w:pPr>
        <w:pStyle w:val="ConsPlusNormal"/>
        <w:jc w:val="both"/>
      </w:pPr>
    </w:p>
    <w:p w:rsidR="00AC0B46" w:rsidRDefault="00AC0B46">
      <w:pPr>
        <w:pStyle w:val="ConsPlusNormal"/>
        <w:ind w:firstLine="540"/>
        <w:jc w:val="both"/>
        <w:outlineLvl w:val="0"/>
      </w:pPr>
      <w:r>
        <w:t>Статья 21. Содействие членам Общественной палаты</w:t>
      </w:r>
    </w:p>
    <w:p w:rsidR="00AC0B46" w:rsidRDefault="00AC0B46">
      <w:pPr>
        <w:pStyle w:val="ConsPlusNormal"/>
        <w:jc w:val="both"/>
      </w:pPr>
    </w:p>
    <w:p w:rsidR="00AC0B46" w:rsidRDefault="00AC0B46">
      <w:pPr>
        <w:pStyle w:val="ConsPlusNormal"/>
        <w:ind w:firstLine="540"/>
        <w:jc w:val="both"/>
      </w:pPr>
      <w:r>
        <w:t xml:space="preserve">Органы государственной власти Приморского края,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r:id="rId16"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настоящим Законом и иными нормативными правовыми актами Приморского края, Регламентом Общественной палаты.</w:t>
      </w:r>
    </w:p>
    <w:p w:rsidR="00AC0B46" w:rsidRDefault="00AC0B46">
      <w:pPr>
        <w:pStyle w:val="ConsPlusNormal"/>
        <w:jc w:val="both"/>
      </w:pPr>
    </w:p>
    <w:p w:rsidR="00AC0B46" w:rsidRDefault="00AC0B46">
      <w:pPr>
        <w:pStyle w:val="ConsPlusNormal"/>
        <w:ind w:firstLine="540"/>
        <w:jc w:val="both"/>
        <w:outlineLvl w:val="0"/>
      </w:pPr>
      <w:r>
        <w:t>Статья 22. Аппарат Общественной палаты</w:t>
      </w:r>
    </w:p>
    <w:p w:rsidR="00AC0B46" w:rsidRDefault="00AC0B46">
      <w:pPr>
        <w:pStyle w:val="ConsPlusNormal"/>
        <w:jc w:val="both"/>
      </w:pPr>
    </w:p>
    <w:p w:rsidR="00AC0B46" w:rsidRDefault="00AC0B46">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AC0B46" w:rsidRDefault="00AC0B46">
      <w:pPr>
        <w:pStyle w:val="ConsPlusNormal"/>
        <w:ind w:firstLine="540"/>
        <w:jc w:val="both"/>
      </w:pPr>
      <w:r>
        <w:t xml:space="preserve">2. Аппарат Общественной палаты является краевым государственным </w:t>
      </w:r>
      <w:r>
        <w:lastRenderedPageBreak/>
        <w:t>учреждением Приморского края, имеющим печать с изображением герба Приморского края и со своим наименованием.</w:t>
      </w:r>
    </w:p>
    <w:p w:rsidR="00AC0B46" w:rsidRDefault="00AC0B46">
      <w:pPr>
        <w:pStyle w:val="ConsPlusNormal"/>
        <w:ind w:firstLine="540"/>
        <w:jc w:val="both"/>
      </w:pPr>
      <w:r>
        <w:t>3. Руководитель аппарата Общественной палаты назначается на должность и освобождается от должности Администрацией Приморского края по представлению Совета Общественной палаты.</w:t>
      </w:r>
    </w:p>
    <w:p w:rsidR="00AC0B46" w:rsidRDefault="00AC0B46">
      <w:pPr>
        <w:pStyle w:val="ConsPlusNormal"/>
        <w:jc w:val="both"/>
      </w:pPr>
    </w:p>
    <w:p w:rsidR="00AC0B46" w:rsidRDefault="00AC0B46">
      <w:pPr>
        <w:pStyle w:val="ConsPlusNormal"/>
        <w:ind w:firstLine="540"/>
        <w:jc w:val="both"/>
        <w:outlineLvl w:val="0"/>
      </w:pPr>
      <w:r>
        <w:t>Статья 23. Финансовое обеспечение деятельности Общественной палаты</w:t>
      </w:r>
    </w:p>
    <w:p w:rsidR="00AC0B46" w:rsidRDefault="00AC0B46">
      <w:pPr>
        <w:pStyle w:val="ConsPlusNormal"/>
        <w:jc w:val="both"/>
      </w:pPr>
    </w:p>
    <w:p w:rsidR="00AC0B46" w:rsidRDefault="00AC0B46">
      <w:pPr>
        <w:pStyle w:val="ConsPlusNormal"/>
        <w:ind w:firstLine="540"/>
        <w:jc w:val="both"/>
      </w:pPr>
      <w:r>
        <w:t>1. Финансовое обеспечение деятельности Общественной палаты является расходным обязательством Приморского края.</w:t>
      </w:r>
    </w:p>
    <w:p w:rsidR="00AC0B46" w:rsidRDefault="00AC0B46">
      <w:pPr>
        <w:pStyle w:val="ConsPlusNormal"/>
        <w:ind w:firstLine="540"/>
        <w:jc w:val="both"/>
      </w:pPr>
      <w:r>
        <w:t>2. Финансовое обеспечение содержания аппарата Общественной палаты осуществляется за счет средств краевого бюджета в пределах бюджетных ассигнований, предусмотренных в краевом бюджете на очередной финансовый год и плановый период на обеспечение деятельности Общественной палаты.</w:t>
      </w:r>
    </w:p>
    <w:p w:rsidR="00AC0B46" w:rsidRDefault="00AC0B46">
      <w:pPr>
        <w:pStyle w:val="ConsPlusNormal"/>
        <w:jc w:val="both"/>
      </w:pPr>
    </w:p>
    <w:p w:rsidR="00AC0B46" w:rsidRDefault="00AC0B46">
      <w:pPr>
        <w:pStyle w:val="ConsPlusNormal"/>
        <w:jc w:val="right"/>
      </w:pPr>
      <w:r>
        <w:t>Губернатор края</w:t>
      </w:r>
    </w:p>
    <w:p w:rsidR="00AC0B46" w:rsidRDefault="00AC0B46">
      <w:pPr>
        <w:pStyle w:val="ConsPlusNormal"/>
        <w:jc w:val="right"/>
      </w:pPr>
      <w:r>
        <w:t>В.В.МИКЛУШЕВСКИЙ</w:t>
      </w:r>
    </w:p>
    <w:p w:rsidR="00AC0B46" w:rsidRDefault="00AC0B46">
      <w:pPr>
        <w:pStyle w:val="ConsPlusNormal"/>
        <w:jc w:val="both"/>
      </w:pPr>
      <w:r>
        <w:t>г. Владивосток</w:t>
      </w:r>
    </w:p>
    <w:p w:rsidR="00AC0B46" w:rsidRDefault="00AC0B46">
      <w:pPr>
        <w:pStyle w:val="ConsPlusNormal"/>
        <w:jc w:val="both"/>
      </w:pPr>
      <w:r>
        <w:t>1 ноября 2013 года</w:t>
      </w:r>
    </w:p>
    <w:p w:rsidR="00AC0B46" w:rsidRDefault="00AC0B46">
      <w:pPr>
        <w:pStyle w:val="ConsPlusNormal"/>
        <w:jc w:val="both"/>
      </w:pPr>
      <w:r>
        <w:t>N 288-КЗ</w:t>
      </w:r>
    </w:p>
    <w:p w:rsidR="00AC0B46" w:rsidRDefault="00AC0B46">
      <w:pPr>
        <w:pStyle w:val="ConsPlusNormal"/>
        <w:jc w:val="both"/>
      </w:pPr>
    </w:p>
    <w:p w:rsidR="00AC0B46" w:rsidRDefault="00AC0B46">
      <w:pPr>
        <w:pStyle w:val="ConsPlusNormal"/>
        <w:jc w:val="both"/>
      </w:pPr>
    </w:p>
    <w:p w:rsidR="00AC0B46" w:rsidRDefault="00AC0B46">
      <w:pPr>
        <w:pStyle w:val="ConsPlusNormal"/>
        <w:pBdr>
          <w:top w:val="single" w:sz="6" w:space="0" w:color="auto"/>
        </w:pBdr>
        <w:spacing w:before="100" w:after="100"/>
        <w:jc w:val="both"/>
        <w:rPr>
          <w:sz w:val="2"/>
          <w:szCs w:val="2"/>
        </w:rPr>
      </w:pPr>
    </w:p>
    <w:p w:rsidR="00F40E4E" w:rsidRDefault="00F40E4E"/>
    <w:sectPr w:rsidR="00F40E4E" w:rsidSect="00997778">
      <w:pgSz w:w="11906" w:h="16838"/>
      <w:pgMar w:top="851" w:right="850"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46"/>
    <w:rsid w:val="00655E4C"/>
    <w:rsid w:val="00701C18"/>
    <w:rsid w:val="0083644C"/>
    <w:rsid w:val="00AC0B46"/>
    <w:rsid w:val="00B07BAD"/>
    <w:rsid w:val="00E9039D"/>
    <w:rsid w:val="00F40E4E"/>
    <w:rsid w:val="00F4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3D8CA-4766-4CCE-A9B4-33A2CB42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B46"/>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AC0B46"/>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AC0B46"/>
    <w:pPr>
      <w:widowControl w:val="0"/>
      <w:autoSpaceDE w:val="0"/>
      <w:autoSpaceDN w:val="0"/>
      <w:spacing w:after="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7032CACA246AAC18AFA101F128F6291232199788B9F130F33BD2259n7A0B" TargetMode="External"/><Relationship Id="rId13" Type="http://schemas.openxmlformats.org/officeDocument/2006/relationships/hyperlink" Target="consultantplus://offline/ref=6717032CACA246AAC18AFA101F128F62922B299D748C9F130F33BD2259n7A0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717032CACA246AAC18AE41D097ED16D9020769178859445546CE67F0E79A2D7n4AAB" TargetMode="External"/><Relationship Id="rId12" Type="http://schemas.openxmlformats.org/officeDocument/2006/relationships/hyperlink" Target="consultantplus://offline/ref=6717032CACA246AAC18AFA101F128F62922B299D748C9F130F33BD2259n7A0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717032CACA246AAC18AFA101F128F6291222195788E9F130F33BD2259n7A0B" TargetMode="External"/><Relationship Id="rId1" Type="http://schemas.openxmlformats.org/officeDocument/2006/relationships/styles" Target="styles.xml"/><Relationship Id="rId6" Type="http://schemas.openxmlformats.org/officeDocument/2006/relationships/hyperlink" Target="consultantplus://offline/ref=6717032CACA246AAC18AFA101F128F6291222195788E9F130F33BD2259n7A0B" TargetMode="External"/><Relationship Id="rId11" Type="http://schemas.openxmlformats.org/officeDocument/2006/relationships/hyperlink" Target="consultantplus://offline/ref=6717032CACA246AAC18AFA101F128F62922B2899758B9F130F33BD225970A8800D02E0AFE57691DAnFA5B" TargetMode="External"/><Relationship Id="rId5" Type="http://schemas.openxmlformats.org/officeDocument/2006/relationships/hyperlink" Target="consultantplus://offline/ref=6717032CACA246AAC18AFA101F128F6292232F997BDBC8115E66B3n2A7B" TargetMode="External"/><Relationship Id="rId15" Type="http://schemas.openxmlformats.org/officeDocument/2006/relationships/hyperlink" Target="consultantplus://offline/ref=6717032CACA246AAC18AFA101F128F62922B299D748C9F130F33BD2259n7A0B" TargetMode="External"/><Relationship Id="rId10" Type="http://schemas.openxmlformats.org/officeDocument/2006/relationships/hyperlink" Target="consultantplus://offline/ref=6717032CACA246AAC18AFA101F128F629123219E778C9F130F33BD2259n7A0B" TargetMode="External"/><Relationship Id="rId4" Type="http://schemas.openxmlformats.org/officeDocument/2006/relationships/hyperlink" Target="consultantplus://offline/ref=6717032CACA246AAC18AE41D097ED16D90207691718D944D5562BB750620AED54D42E6FAA6329EDCFD0C94A7n5A5B" TargetMode="External"/><Relationship Id="rId9" Type="http://schemas.openxmlformats.org/officeDocument/2006/relationships/hyperlink" Target="consultantplus://offline/ref=6717032CACA246AAC18AFA101F128F629123219E778C9F130F33BD2259n7A0B" TargetMode="External"/><Relationship Id="rId14" Type="http://schemas.openxmlformats.org/officeDocument/2006/relationships/hyperlink" Target="consultantplus://offline/ref=6717032CACA246AAC18AFA101F128F62922B299D748C9F130F33BD2259n7A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6928</Words>
  <Characters>39493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dc:creator>
  <cp:lastModifiedBy>ОППК АДМИНИСТРАТОР</cp:lastModifiedBy>
  <cp:revision>2</cp:revision>
  <dcterms:created xsi:type="dcterms:W3CDTF">2017-03-20T00:51:00Z</dcterms:created>
  <dcterms:modified xsi:type="dcterms:W3CDTF">2017-03-20T00:51:00Z</dcterms:modified>
</cp:coreProperties>
</file>