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F2" w:rsidRDefault="003B5AF2" w:rsidP="003B5AF2">
      <w:pPr>
        <w:jc w:val="center"/>
        <w:rPr>
          <w:b/>
        </w:rPr>
      </w:pPr>
      <w:r w:rsidRPr="003B5AF2">
        <w:rPr>
          <w:b/>
        </w:rPr>
        <w:t>Распоряжение Губернатора Приморского края</w:t>
      </w:r>
    </w:p>
    <w:p w:rsidR="003B5AF2" w:rsidRPr="003B5AF2" w:rsidRDefault="003B5AF2" w:rsidP="003B5AF2">
      <w:pPr>
        <w:jc w:val="center"/>
        <w:rPr>
          <w:b/>
        </w:rPr>
      </w:pPr>
      <w:bookmarkStart w:id="0" w:name="_GoBack"/>
      <w:bookmarkEnd w:id="0"/>
      <w:r w:rsidRPr="003B5AF2">
        <w:rPr>
          <w:b/>
        </w:rPr>
        <w:t>№ 118 от 08 августа 2014 г.</w:t>
      </w:r>
    </w:p>
    <w:p w:rsidR="003B5AF2" w:rsidRPr="003B5AF2" w:rsidRDefault="003B5AF2" w:rsidP="003B5AF2"/>
    <w:p w:rsidR="003B5AF2" w:rsidRPr="003B5AF2" w:rsidRDefault="003B5AF2" w:rsidP="003B5AF2">
      <w:r w:rsidRPr="003B5AF2">
        <w:t xml:space="preserve">ГУБЕРНАТОР ПРИМОРСКОГО КРАЯ РАСПОРЯЖЕНИЕ 08 августа 2014 года № 118-рг О внесении изменений в распоряжение Губернатора Приморского края от 31 января 2014 года № 14-рг "Об общем списке членов Общественной палаты Приморского края" На основании Устава Приморского края 1. Внести в общий список членов Общественной палаты Приморского края, утвержденный распоряжением Губернатора Приморского края от 31 января 2014 года № 14-рг "Об общем списке членов Общественной палаты Приморского края", изменения, изложив его в новой редакции (прилагается). 2. Департаменту информационной политики Приморского края опубликовать настоящее распоряжение в средствах массовой информации края. </w:t>
      </w:r>
      <w:proofErr w:type="spellStart"/>
      <w:r w:rsidRPr="003B5AF2">
        <w:t>Врио</w:t>
      </w:r>
      <w:proofErr w:type="spellEnd"/>
      <w:r w:rsidRPr="003B5AF2">
        <w:t xml:space="preserve"> Губернатора края В.В. </w:t>
      </w:r>
      <w:proofErr w:type="spellStart"/>
      <w:r w:rsidRPr="003B5AF2">
        <w:t>Миклушевский</w:t>
      </w:r>
      <w:proofErr w:type="spellEnd"/>
      <w:r w:rsidRPr="003B5AF2">
        <w:t xml:space="preserve"> Приложение к распоряжению Губернатора Приморского края от 08 августа 2014 года № 118-рг ОБЩИЙ СПИСОК членов Общественной палаты Приморского края 1. Алексеева Галина Васильевна 2. Белоусова Алена Александровна 3. Глухов Владимир Иванович 4. </w:t>
      </w:r>
      <w:proofErr w:type="spellStart"/>
      <w:r w:rsidRPr="003B5AF2">
        <w:t>Горбатюк</w:t>
      </w:r>
      <w:proofErr w:type="spellEnd"/>
      <w:r w:rsidRPr="003B5AF2">
        <w:t xml:space="preserve"> Владимир Николаевич 5. Григорович Дмитрий Николаевич 6. Елисеев Елисей Елисеевич 7. </w:t>
      </w:r>
      <w:proofErr w:type="spellStart"/>
      <w:r w:rsidRPr="003B5AF2">
        <w:t>Жемер</w:t>
      </w:r>
      <w:proofErr w:type="spellEnd"/>
      <w:r w:rsidRPr="003B5AF2">
        <w:t xml:space="preserve"> Владимир Юрьевич 8. </w:t>
      </w:r>
      <w:proofErr w:type="spellStart"/>
      <w:r w:rsidRPr="003B5AF2">
        <w:t>Закамов</w:t>
      </w:r>
      <w:proofErr w:type="spellEnd"/>
      <w:r w:rsidRPr="003B5AF2">
        <w:t xml:space="preserve"> Владимир Викторович 9. </w:t>
      </w:r>
      <w:proofErr w:type="spellStart"/>
      <w:r w:rsidRPr="003B5AF2">
        <w:t>Звеняцкий</w:t>
      </w:r>
      <w:proofErr w:type="spellEnd"/>
      <w:r w:rsidRPr="003B5AF2">
        <w:t xml:space="preserve"> Ефим Самуилович 10. Зиновьева Нина Николаевна 11. Изотова Наталья Владимировна 12. Казаков Алексей Викторович 13. Караваев Андрей Михайлович 14. Козырева Наталья Павловна 15. Лабонин Валентин Леонидович 16. Ларин Виктор Лаврентьевич 17. Марченко Виктор Васильевич 18. Мельников Владимир Станиславович 19. </w:t>
      </w:r>
      <w:proofErr w:type="spellStart"/>
      <w:r w:rsidRPr="003B5AF2">
        <w:t>Назарец</w:t>
      </w:r>
      <w:proofErr w:type="spellEnd"/>
      <w:r w:rsidRPr="003B5AF2">
        <w:t xml:space="preserve"> Юрий Петрович 20. </w:t>
      </w:r>
      <w:proofErr w:type="spellStart"/>
      <w:r w:rsidRPr="003B5AF2">
        <w:t>Прудкогляд</w:t>
      </w:r>
      <w:proofErr w:type="spellEnd"/>
      <w:r w:rsidRPr="003B5AF2">
        <w:t xml:space="preserve"> Татьяна Владимировна 21. Пушкарев Сергей Григорьевич 22. Рябов Валерий Александрович 23. </w:t>
      </w:r>
      <w:proofErr w:type="spellStart"/>
      <w:r w:rsidRPr="003B5AF2">
        <w:t>Сивопляс</w:t>
      </w:r>
      <w:proofErr w:type="spellEnd"/>
      <w:r w:rsidRPr="003B5AF2">
        <w:t xml:space="preserve"> Денис Анатольевич 24. Сиденко Константин Семенович 25. </w:t>
      </w:r>
      <w:proofErr w:type="spellStart"/>
      <w:r w:rsidRPr="003B5AF2">
        <w:t>Старицин</w:t>
      </w:r>
      <w:proofErr w:type="spellEnd"/>
      <w:r w:rsidRPr="003B5AF2">
        <w:t xml:space="preserve"> Виктор Викторович 26. Суханов Виктор Андреевич 27. </w:t>
      </w:r>
      <w:proofErr w:type="spellStart"/>
      <w:r w:rsidRPr="003B5AF2">
        <w:t>Тарабаров</w:t>
      </w:r>
      <w:proofErr w:type="spellEnd"/>
      <w:r w:rsidRPr="003B5AF2">
        <w:t xml:space="preserve"> Валерий Трофимович 28. Тарасенко Павел Павлович 29. Ткаченко Татьяна Владимировна 30. </w:t>
      </w:r>
      <w:proofErr w:type="spellStart"/>
      <w:r w:rsidRPr="003B5AF2">
        <w:t>Цинцадзе</w:t>
      </w:r>
      <w:proofErr w:type="spellEnd"/>
      <w:r w:rsidRPr="003B5AF2">
        <w:t xml:space="preserve"> Вячеслав Соломонович</w:t>
      </w:r>
    </w:p>
    <w:p w:rsidR="007D2266" w:rsidRPr="003B5AF2" w:rsidRDefault="007D2266" w:rsidP="003B5AF2"/>
    <w:sectPr w:rsidR="007D2266" w:rsidRPr="003B5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F9"/>
    <w:rsid w:val="003B5AF2"/>
    <w:rsid w:val="007D2266"/>
    <w:rsid w:val="00993DD5"/>
    <w:rsid w:val="00A1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CBD4"/>
  <w15:chartTrackingRefBased/>
  <w15:docId w15:val="{E4601681-3ABB-413C-930D-7B470266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DD5"/>
    <w:pPr>
      <w:spacing w:before="120" w:after="12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3B5AF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AF2"/>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3B5A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0284">
      <w:bodyDiv w:val="1"/>
      <w:marLeft w:val="0"/>
      <w:marRight w:val="0"/>
      <w:marTop w:val="0"/>
      <w:marBottom w:val="0"/>
      <w:divBdr>
        <w:top w:val="none" w:sz="0" w:space="0" w:color="auto"/>
        <w:left w:val="none" w:sz="0" w:space="0" w:color="auto"/>
        <w:bottom w:val="none" w:sz="0" w:space="0" w:color="auto"/>
        <w:right w:val="none" w:sz="0" w:space="0" w:color="auto"/>
      </w:divBdr>
      <w:divsChild>
        <w:div w:id="678001257">
          <w:marLeft w:val="0"/>
          <w:marRight w:val="0"/>
          <w:marTop w:val="0"/>
          <w:marBottom w:val="0"/>
          <w:divBdr>
            <w:top w:val="none" w:sz="0" w:space="0" w:color="auto"/>
            <w:left w:val="none" w:sz="0" w:space="0" w:color="auto"/>
            <w:bottom w:val="none" w:sz="0" w:space="0" w:color="auto"/>
            <w:right w:val="none" w:sz="0" w:space="0" w:color="auto"/>
          </w:divBdr>
          <w:divsChild>
            <w:div w:id="616256683">
              <w:marLeft w:val="0"/>
              <w:marRight w:val="0"/>
              <w:marTop w:val="0"/>
              <w:marBottom w:val="0"/>
              <w:divBdr>
                <w:top w:val="none" w:sz="0" w:space="0" w:color="auto"/>
                <w:left w:val="none" w:sz="0" w:space="0" w:color="auto"/>
                <w:bottom w:val="none" w:sz="0" w:space="0" w:color="auto"/>
                <w:right w:val="none" w:sz="0" w:space="0" w:color="auto"/>
              </w:divBdr>
            </w:div>
            <w:div w:id="10387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Брязгунова</dc:creator>
  <cp:keywords/>
  <dc:description/>
  <cp:lastModifiedBy>Екатерина Брязгунова</cp:lastModifiedBy>
  <cp:revision>2</cp:revision>
  <dcterms:created xsi:type="dcterms:W3CDTF">2021-06-28T08:57:00Z</dcterms:created>
  <dcterms:modified xsi:type="dcterms:W3CDTF">2021-06-28T08:58:00Z</dcterms:modified>
</cp:coreProperties>
</file>