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5C54" w14:textId="631C98C4" w:rsidR="004A53BB" w:rsidRPr="00F22BCD" w:rsidRDefault="000A0693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7DCAEB9" w14:textId="46779A59" w:rsidR="00A4013F" w:rsidRDefault="00F22BCD" w:rsidP="00A40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C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4013F">
        <w:rPr>
          <w:rFonts w:ascii="Times New Roman" w:hAnsi="Times New Roman" w:cs="Times New Roman"/>
          <w:b/>
          <w:sz w:val="28"/>
          <w:szCs w:val="28"/>
        </w:rPr>
        <w:t>Совета</w:t>
      </w:r>
      <w:r w:rsidR="001C7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BCD">
        <w:rPr>
          <w:rFonts w:ascii="Times New Roman" w:hAnsi="Times New Roman" w:cs="Times New Roman"/>
          <w:b/>
          <w:sz w:val="28"/>
          <w:szCs w:val="28"/>
        </w:rPr>
        <w:t>Обще</w:t>
      </w:r>
      <w:r w:rsidR="00A4013F">
        <w:rPr>
          <w:rFonts w:ascii="Times New Roman" w:hAnsi="Times New Roman" w:cs="Times New Roman"/>
          <w:b/>
          <w:sz w:val="28"/>
          <w:szCs w:val="28"/>
        </w:rPr>
        <w:t>ственной палаты Приморского края</w:t>
      </w:r>
    </w:p>
    <w:p w14:paraId="75691521" w14:textId="5B5C9A28" w:rsidR="00A4013F" w:rsidRPr="00A4013F" w:rsidRDefault="00A4013F" w:rsidP="00A4013F">
      <w:pPr>
        <w:rPr>
          <w:rFonts w:ascii="Times New Roman" w:hAnsi="Times New Roman" w:cs="Times New Roman"/>
          <w:b/>
          <w:sz w:val="28"/>
          <w:szCs w:val="28"/>
        </w:rPr>
      </w:pPr>
      <w:r w:rsidRPr="00A4013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4A422ED" w14:textId="77777777" w:rsidR="00A4013F" w:rsidRPr="00A4013F" w:rsidRDefault="00A4013F" w:rsidP="00A4013F">
      <w:pPr>
        <w:rPr>
          <w:rFonts w:ascii="Times New Roman" w:hAnsi="Times New Roman" w:cs="Times New Roman"/>
          <w:b/>
          <w:sz w:val="28"/>
          <w:szCs w:val="28"/>
        </w:rPr>
      </w:pPr>
    </w:p>
    <w:p w14:paraId="118D1E4A" w14:textId="677E2CC9" w:rsidR="00D64209" w:rsidRDefault="001C7F65" w:rsidP="001C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09F7">
        <w:rPr>
          <w:rFonts w:ascii="Times New Roman" w:hAnsi="Times New Roman" w:cs="Times New Roman"/>
          <w:sz w:val="28"/>
          <w:szCs w:val="28"/>
        </w:rPr>
        <w:tab/>
      </w:r>
      <w:r w:rsidR="00A909F7">
        <w:rPr>
          <w:rFonts w:ascii="Times New Roman" w:hAnsi="Times New Roman" w:cs="Times New Roman"/>
          <w:sz w:val="28"/>
          <w:szCs w:val="28"/>
        </w:rPr>
        <w:tab/>
      </w:r>
      <w:r w:rsidR="00A909F7">
        <w:rPr>
          <w:rFonts w:ascii="Times New Roman" w:hAnsi="Times New Roman" w:cs="Times New Roman"/>
          <w:sz w:val="28"/>
          <w:szCs w:val="28"/>
        </w:rPr>
        <w:tab/>
      </w:r>
      <w:r w:rsidR="00A83B3D">
        <w:rPr>
          <w:rFonts w:ascii="Times New Roman" w:hAnsi="Times New Roman" w:cs="Times New Roman"/>
          <w:sz w:val="28"/>
          <w:szCs w:val="28"/>
        </w:rPr>
        <w:t xml:space="preserve">     </w:t>
      </w:r>
      <w:r w:rsidR="00F22BCD" w:rsidRPr="00F22BC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A0693">
        <w:rPr>
          <w:rFonts w:ascii="Times New Roman" w:hAnsi="Times New Roman" w:cs="Times New Roman"/>
          <w:sz w:val="28"/>
          <w:szCs w:val="28"/>
        </w:rPr>
        <w:t xml:space="preserve"> </w:t>
      </w:r>
      <w:r w:rsidR="00F22BCD" w:rsidRPr="00F22BCD">
        <w:rPr>
          <w:rFonts w:ascii="Times New Roman" w:hAnsi="Times New Roman" w:cs="Times New Roman"/>
          <w:sz w:val="28"/>
          <w:szCs w:val="28"/>
        </w:rPr>
        <w:t>г. В</w:t>
      </w:r>
      <w:r w:rsidR="00EF197C">
        <w:rPr>
          <w:rFonts w:ascii="Times New Roman" w:hAnsi="Times New Roman" w:cs="Times New Roman"/>
          <w:sz w:val="28"/>
          <w:szCs w:val="28"/>
        </w:rPr>
        <w:t>л</w:t>
      </w:r>
      <w:r w:rsidR="00A80BBE">
        <w:rPr>
          <w:rFonts w:ascii="Times New Roman" w:hAnsi="Times New Roman" w:cs="Times New Roman"/>
          <w:sz w:val="28"/>
          <w:szCs w:val="28"/>
        </w:rPr>
        <w:t xml:space="preserve">адивосток, </w:t>
      </w:r>
    </w:p>
    <w:p w14:paraId="535E7BA4" w14:textId="13D3E806" w:rsidR="001C7F65" w:rsidRDefault="00A83B3D" w:rsidP="00D6420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BB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80BBE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A80BBE">
        <w:rPr>
          <w:rFonts w:ascii="Times New Roman" w:hAnsi="Times New Roman" w:cs="Times New Roman"/>
          <w:sz w:val="28"/>
          <w:szCs w:val="28"/>
        </w:rPr>
        <w:t>, 22</w:t>
      </w:r>
      <w:r w:rsidR="00A909F7">
        <w:rPr>
          <w:rFonts w:ascii="Times New Roman" w:hAnsi="Times New Roman" w:cs="Times New Roman"/>
          <w:sz w:val="28"/>
          <w:szCs w:val="28"/>
        </w:rPr>
        <w:t>, парламентский зал</w:t>
      </w:r>
    </w:p>
    <w:p w14:paraId="09CD3BF3" w14:textId="2FEEB450" w:rsidR="001C7F65" w:rsidRPr="001E2AD7" w:rsidRDefault="001C7F65" w:rsidP="001C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0B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209">
        <w:rPr>
          <w:rFonts w:ascii="Times New Roman" w:hAnsi="Times New Roman" w:cs="Times New Roman"/>
          <w:sz w:val="28"/>
          <w:szCs w:val="28"/>
        </w:rPr>
        <w:t xml:space="preserve">    </w:t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A83B3D">
        <w:rPr>
          <w:rFonts w:ascii="Times New Roman" w:hAnsi="Times New Roman" w:cs="Times New Roman"/>
          <w:sz w:val="28"/>
          <w:szCs w:val="28"/>
        </w:rPr>
        <w:t xml:space="preserve">    </w:t>
      </w:r>
      <w:r w:rsidR="00A909F7">
        <w:rPr>
          <w:rFonts w:ascii="Times New Roman" w:hAnsi="Times New Roman" w:cs="Times New Roman"/>
          <w:sz w:val="28"/>
          <w:szCs w:val="28"/>
        </w:rPr>
        <w:t xml:space="preserve"> </w:t>
      </w:r>
      <w:r w:rsidR="00A870D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909F7">
        <w:rPr>
          <w:rFonts w:ascii="Times New Roman" w:hAnsi="Times New Roman" w:cs="Times New Roman"/>
          <w:sz w:val="28"/>
          <w:szCs w:val="28"/>
        </w:rPr>
        <w:t>07 ноября</w:t>
      </w:r>
      <w:r w:rsidR="00A870DB">
        <w:rPr>
          <w:rFonts w:ascii="Times New Roman" w:hAnsi="Times New Roman" w:cs="Times New Roman"/>
          <w:sz w:val="28"/>
          <w:szCs w:val="28"/>
        </w:rPr>
        <w:t xml:space="preserve"> </w:t>
      </w:r>
      <w:r w:rsidR="00E2731E">
        <w:rPr>
          <w:rFonts w:ascii="Times New Roman" w:hAnsi="Times New Roman" w:cs="Times New Roman"/>
          <w:sz w:val="28"/>
          <w:szCs w:val="28"/>
        </w:rPr>
        <w:t>2017</w:t>
      </w:r>
      <w:r w:rsidRPr="00F22BCD">
        <w:rPr>
          <w:rFonts w:ascii="Times New Roman" w:hAnsi="Times New Roman" w:cs="Times New Roman"/>
          <w:sz w:val="28"/>
          <w:szCs w:val="28"/>
        </w:rPr>
        <w:t>г</w:t>
      </w:r>
      <w:r w:rsidR="00E2731E">
        <w:rPr>
          <w:rFonts w:ascii="Times New Roman" w:hAnsi="Times New Roman" w:cs="Times New Roman"/>
          <w:sz w:val="28"/>
          <w:szCs w:val="28"/>
        </w:rPr>
        <w:t>.</w:t>
      </w:r>
    </w:p>
    <w:p w14:paraId="4E43602B" w14:textId="77777777" w:rsidR="001C7F65" w:rsidRPr="00F22BCD" w:rsidRDefault="001C7F65" w:rsidP="00045FA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14:paraId="4C8BED4E" w14:textId="6F2C3C78" w:rsidR="00F22BCD" w:rsidRDefault="001C7F65" w:rsidP="006B0D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036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24ABA3BC" w14:textId="0A7BEDC0" w:rsidR="009835CB" w:rsidRDefault="00A61637" w:rsidP="008765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- </w:t>
      </w:r>
      <w:r w:rsidR="00A95A0F">
        <w:rPr>
          <w:rFonts w:ascii="Times New Roman" w:hAnsi="Times New Roman" w:cs="Times New Roman"/>
          <w:sz w:val="28"/>
          <w:szCs w:val="28"/>
        </w:rPr>
        <w:t>п</w:t>
      </w:r>
      <w:r w:rsidR="000E2A2A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2A2A">
        <w:rPr>
          <w:rFonts w:ascii="Times New Roman" w:hAnsi="Times New Roman" w:cs="Times New Roman"/>
          <w:sz w:val="28"/>
          <w:szCs w:val="28"/>
        </w:rPr>
        <w:t>Общественной палаты Приморского края</w:t>
      </w:r>
    </w:p>
    <w:p w14:paraId="0512AEEB" w14:textId="2726A6C2" w:rsidR="00A80BBE" w:rsidRPr="00A909F7" w:rsidRDefault="00A870DB" w:rsidP="00A90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 В.И. – председатель комиссии по этике, регламенту и организации работы</w:t>
      </w:r>
    </w:p>
    <w:p w14:paraId="09386F1C" w14:textId="0925E463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Вачаев</w:t>
      </w:r>
      <w:proofErr w:type="spellEnd"/>
      <w:r>
        <w:rPr>
          <w:sz w:val="28"/>
          <w:szCs w:val="28"/>
        </w:rPr>
        <w:t xml:space="preserve"> Н.А. - руководитель аппарата Общественной палаты Приморского края</w:t>
      </w:r>
    </w:p>
    <w:p w14:paraId="69085013" w14:textId="487FD538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Григорьев Д.А. - председатель комиссии по качеству жизни и социальному развитию</w:t>
      </w:r>
    </w:p>
    <w:p w14:paraId="4FACE4D8" w14:textId="688B5196" w:rsidR="00A909F7" w:rsidRDefault="00A909F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Дубовой В.В. – заместитель председателя комиссии по содействию экономическому развитию</w:t>
      </w:r>
    </w:p>
    <w:p w14:paraId="6E5D89CF" w14:textId="3D597645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Лабонин</w:t>
      </w:r>
      <w:proofErr w:type="spellEnd"/>
      <w:r>
        <w:rPr>
          <w:sz w:val="28"/>
          <w:szCs w:val="28"/>
        </w:rPr>
        <w:t xml:space="preserve"> В.Л. - председатель комиссии по экологической безопасности и природопользованию</w:t>
      </w:r>
    </w:p>
    <w:p w14:paraId="2A9D116F" w14:textId="6ABDD3B8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Макаров В.И. - председатель комиссии по развитию человеческого потенциала</w:t>
      </w:r>
    </w:p>
    <w:p w14:paraId="2901FD7A" w14:textId="4C6604DD" w:rsidR="00E2731E" w:rsidRDefault="00A870DB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Муза В.В. - председатель</w:t>
      </w:r>
      <w:r w:rsidR="00A61637">
        <w:rPr>
          <w:sz w:val="28"/>
          <w:szCs w:val="28"/>
        </w:rPr>
        <w:t xml:space="preserve"> комиссии по развитию гражданского общества</w:t>
      </w:r>
    </w:p>
    <w:p w14:paraId="579DFBC3" w14:textId="6D69D547" w:rsidR="00A61637" w:rsidRDefault="00A870DB" w:rsidP="00A6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Яшин В.И</w:t>
      </w:r>
      <w:r w:rsidR="00A6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95A0F" w:rsidRPr="00A95A0F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="00A95A0F">
        <w:rPr>
          <w:rFonts w:ascii="Times New Roman" w:hAnsi="Times New Roman" w:cs="Times New Roman"/>
          <w:sz w:val="28"/>
          <w:szCs w:val="28"/>
        </w:rPr>
        <w:t xml:space="preserve"> общественному контролю </w:t>
      </w:r>
    </w:p>
    <w:p w14:paraId="6BB6770F" w14:textId="523C9193" w:rsidR="00A61637" w:rsidRDefault="00A61637" w:rsidP="00A6163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90A0869" w14:textId="1BA1086C" w:rsidR="001D4CCC" w:rsidRPr="00EB5111" w:rsidRDefault="003C2160" w:rsidP="00A61637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B5111">
        <w:rPr>
          <w:b/>
          <w:sz w:val="28"/>
          <w:szCs w:val="28"/>
        </w:rPr>
        <w:t>Приняли участие:</w:t>
      </w:r>
    </w:p>
    <w:p w14:paraId="7E3A4E6C" w14:textId="2C95C0D0" w:rsidR="00252D8D" w:rsidRPr="00252D8D" w:rsidRDefault="006D5279" w:rsidP="00252D8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Грицун М.Ю.</w:t>
      </w:r>
      <w:r w:rsid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D8D"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D8D"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прокурор Приморской межрайонной природоохранной прокуратуры;</w:t>
      </w:r>
    </w:p>
    <w:p w14:paraId="1DDF7AA6" w14:textId="49358050" w:rsidR="00252D8D" w:rsidRPr="00252D8D" w:rsidRDefault="00252D8D" w:rsidP="00252D8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Коршенко</w:t>
      </w:r>
      <w:proofErr w:type="spellEnd"/>
      <w:r w:rsidR="006D5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</w:t>
      </w:r>
      <w:r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департамента природных ресурсов и охраны окружающей 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Приморского края</w:t>
      </w:r>
      <w:r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5A73A37B" w14:textId="45DA18CB" w:rsidR="00252D8D" w:rsidRPr="00252D8D" w:rsidRDefault="006D5279" w:rsidP="00252D8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Агошков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D8D"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D8D"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Общественного экспертного совета по экологической безопасности в Приморском крае;</w:t>
      </w:r>
    </w:p>
    <w:p w14:paraId="1A83F289" w14:textId="70161514" w:rsidR="00252D8D" w:rsidRPr="00252D8D" w:rsidRDefault="006D5279" w:rsidP="00252D8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Трембовлев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А.Л.</w:t>
      </w:r>
      <w:r w:rsidR="00504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D8D" w:rsidRPr="00252D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4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D8D" w:rsidRPr="00252D8D">
        <w:rPr>
          <w:rFonts w:ascii="Times New Roman" w:hAnsi="Times New Roman" w:cs="Times New Roman"/>
          <w:color w:val="000000"/>
          <w:sz w:val="28"/>
          <w:szCs w:val="28"/>
        </w:rPr>
        <w:t>руководитель общественной организации «Надежда»;</w:t>
      </w:r>
    </w:p>
    <w:p w14:paraId="31B72AD2" w14:textId="5AF607B3" w:rsidR="00252D8D" w:rsidRPr="00252D8D" w:rsidRDefault="006D5279" w:rsidP="00252D8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К.И.</w:t>
      </w:r>
      <w:r w:rsidR="00252D8D"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начальник отдела по работе со СМИ администрации Находкинского ГО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FFFE3B0" w14:textId="2B9243B5" w:rsidR="00252D8D" w:rsidRPr="00252D8D" w:rsidRDefault="006D5279" w:rsidP="00252D8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Мельников М.А.</w:t>
      </w:r>
      <w:r w:rsidR="00252D8D"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начальник отдела экологии и природопользования администрации Находкинского ГО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AF299E5" w14:textId="253C3CE4" w:rsidR="00252D8D" w:rsidRPr="00252D8D" w:rsidRDefault="00252D8D" w:rsidP="00252D8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</w:t>
      </w:r>
      <w:r w:rsidR="006D5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иновская</w:t>
      </w:r>
      <w:proofErr w:type="spellEnd"/>
      <w:r w:rsidR="006D5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Я.Ю.</w:t>
      </w:r>
      <w:r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профессор </w:t>
      </w:r>
      <w:r w:rsidR="00514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кафедры «Безопасность жизнедеятельности в </w:t>
      </w:r>
      <w:proofErr w:type="spellStart"/>
      <w:r w:rsidR="00514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техносфере</w:t>
      </w:r>
      <w:proofErr w:type="spellEnd"/>
      <w:r w:rsidR="00514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ДВФУ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3EBF3C2" w14:textId="12F8AAE8" w:rsidR="00252D8D" w:rsidRPr="00252D8D" w:rsidRDefault="006D5279" w:rsidP="00252D8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Д.Е.</w:t>
      </w:r>
      <w:r w:rsidR="00252D8D"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B5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D8D"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 </w:t>
      </w:r>
      <w:proofErr w:type="spellStart"/>
      <w:r w:rsidR="00252D8D"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="00252D8D"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Приморского края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641096E" w14:textId="68C142F9" w:rsidR="00252D8D" w:rsidRPr="00252D8D" w:rsidRDefault="00252D8D" w:rsidP="00252D8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Селюк</w:t>
      </w:r>
      <w:proofErr w:type="spellEnd"/>
      <w:r w:rsidR="006D5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</w:t>
      </w:r>
      <w:r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депутат комитета по продовольствию и природопользованию ЗАКС Приморского края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6CF516E" w14:textId="5933293D" w:rsidR="00252D8D" w:rsidRPr="00252D8D" w:rsidRDefault="006D5279" w:rsidP="00252D8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О.Н.</w:t>
      </w:r>
      <w:r w:rsidR="00252D8D" w:rsidRPr="00252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руководитель аппарата комитета по продовольствию и природопользованию ЗАКС Приморского края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66A8D3C" w14:textId="5CD8FE77" w:rsidR="00252D8D" w:rsidRPr="00252D8D" w:rsidRDefault="006D5279" w:rsidP="00252D8D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Лисовская И.Г.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E87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 отдела Управления </w:t>
      </w:r>
      <w:proofErr w:type="spellStart"/>
      <w:r w:rsidR="00E87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="00E87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56245E0" w14:textId="0BA70B1A" w:rsidR="00252D8D" w:rsidRPr="00252D8D" w:rsidRDefault="00842490" w:rsidP="00A6163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 </w:t>
      </w:r>
      <w:r w:rsidR="006D5279">
        <w:rPr>
          <w:sz w:val="28"/>
          <w:szCs w:val="28"/>
        </w:rPr>
        <w:t xml:space="preserve">Ю.М. – </w:t>
      </w:r>
      <w:r w:rsidR="00E87449">
        <w:rPr>
          <w:sz w:val="28"/>
          <w:szCs w:val="28"/>
        </w:rPr>
        <w:t>член регионального Штаба Общероссийского общественного движения</w:t>
      </w:r>
      <w:r w:rsidR="006D5279">
        <w:rPr>
          <w:sz w:val="28"/>
          <w:szCs w:val="28"/>
        </w:rPr>
        <w:t xml:space="preserve"> «Народный фронт» За Россию»</w:t>
      </w:r>
      <w:r w:rsidR="00504572">
        <w:rPr>
          <w:sz w:val="28"/>
          <w:szCs w:val="28"/>
        </w:rPr>
        <w:t>;</w:t>
      </w:r>
    </w:p>
    <w:p w14:paraId="7DF7EA46" w14:textId="77777777" w:rsidR="003C2160" w:rsidRDefault="003C2160" w:rsidP="001D4CC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Общественной палаты Приморского края:</w:t>
      </w:r>
    </w:p>
    <w:p w14:paraId="10FD195B" w14:textId="0FB12C2E" w:rsidR="003C2160" w:rsidRDefault="00A909F7" w:rsidP="003C2160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Караваев А.М., Кирилюк А.Г., Лола А.В</w:t>
      </w:r>
      <w:r w:rsidR="003C2160">
        <w:rPr>
          <w:sz w:val="28"/>
          <w:szCs w:val="28"/>
        </w:rPr>
        <w:t xml:space="preserve">., </w:t>
      </w:r>
      <w:proofErr w:type="spellStart"/>
      <w:r w:rsidR="003C2160">
        <w:rPr>
          <w:sz w:val="28"/>
          <w:szCs w:val="28"/>
        </w:rPr>
        <w:t>Мильвит</w:t>
      </w:r>
      <w:proofErr w:type="spellEnd"/>
      <w:r w:rsidR="003C2160">
        <w:rPr>
          <w:sz w:val="28"/>
          <w:szCs w:val="28"/>
        </w:rPr>
        <w:t xml:space="preserve"> С.В.,</w:t>
      </w:r>
      <w:r>
        <w:rPr>
          <w:sz w:val="28"/>
          <w:szCs w:val="28"/>
        </w:rPr>
        <w:t xml:space="preserve"> Протасова О.В., Савенко Ж.Н., </w:t>
      </w:r>
      <w:proofErr w:type="spellStart"/>
      <w:r w:rsidR="003C2160">
        <w:rPr>
          <w:sz w:val="28"/>
          <w:szCs w:val="28"/>
        </w:rPr>
        <w:t>Сузанский</w:t>
      </w:r>
      <w:proofErr w:type="spellEnd"/>
      <w:r w:rsidR="003C2160">
        <w:rPr>
          <w:sz w:val="28"/>
          <w:szCs w:val="28"/>
        </w:rPr>
        <w:t xml:space="preserve"> А.А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Терендина</w:t>
      </w:r>
      <w:proofErr w:type="spellEnd"/>
      <w:r>
        <w:rPr>
          <w:sz w:val="28"/>
          <w:szCs w:val="28"/>
        </w:rPr>
        <w:t xml:space="preserve"> Л.Н.</w:t>
      </w:r>
    </w:p>
    <w:p w14:paraId="2DF5EAAC" w14:textId="77777777" w:rsidR="003C2160" w:rsidRDefault="003C2160" w:rsidP="001D4CC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76148F6" w14:textId="1A294C1C" w:rsidR="00200C16" w:rsidRDefault="007E047D" w:rsidP="00BA4AED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C2A58">
        <w:rPr>
          <w:b/>
          <w:color w:val="000000"/>
          <w:sz w:val="28"/>
          <w:szCs w:val="28"/>
        </w:rPr>
        <w:t>Повестка:</w:t>
      </w:r>
    </w:p>
    <w:p w14:paraId="46C302A5" w14:textId="08D1FAEF" w:rsidR="00DB100C" w:rsidRPr="00DB100C" w:rsidRDefault="00DB100C" w:rsidP="00DB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00C">
        <w:rPr>
          <w:sz w:val="28"/>
          <w:szCs w:val="28"/>
        </w:rPr>
        <w:t>1.</w:t>
      </w:r>
      <w:r w:rsidRPr="00DB100C"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экологической безопасности в г. Находка.</w:t>
      </w:r>
    </w:p>
    <w:p w14:paraId="7407DBEF" w14:textId="22940B37" w:rsidR="0011244C" w:rsidRPr="00DB100C" w:rsidRDefault="0011244C" w:rsidP="00DB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00C">
        <w:rPr>
          <w:rFonts w:ascii="Times New Roman" w:hAnsi="Times New Roman" w:cs="Times New Roman"/>
          <w:sz w:val="28"/>
          <w:szCs w:val="28"/>
        </w:rPr>
        <w:t>Докладывает</w:t>
      </w:r>
      <w:r w:rsidR="00DB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00C">
        <w:rPr>
          <w:rFonts w:ascii="Times New Roman" w:hAnsi="Times New Roman" w:cs="Times New Roman"/>
          <w:sz w:val="28"/>
          <w:szCs w:val="28"/>
        </w:rPr>
        <w:t>Лабонин</w:t>
      </w:r>
      <w:proofErr w:type="spellEnd"/>
      <w:r w:rsidR="00DB100C">
        <w:rPr>
          <w:rFonts w:ascii="Times New Roman" w:hAnsi="Times New Roman" w:cs="Times New Roman"/>
          <w:sz w:val="28"/>
          <w:szCs w:val="28"/>
        </w:rPr>
        <w:t xml:space="preserve"> В.Л.</w:t>
      </w:r>
      <w:r w:rsidRPr="00DB10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8B505" w14:textId="22619F31" w:rsidR="001350E1" w:rsidRPr="00DB100C" w:rsidRDefault="00200C16" w:rsidP="0013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16">
        <w:rPr>
          <w:rFonts w:ascii="Times New Roman" w:hAnsi="Times New Roman" w:cs="Times New Roman"/>
          <w:sz w:val="28"/>
          <w:szCs w:val="28"/>
        </w:rPr>
        <w:t xml:space="preserve">2. </w:t>
      </w:r>
      <w:r w:rsidR="00DB100C" w:rsidRPr="00DB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подготовке итогового заседания Общественной палаты Приморского края</w:t>
      </w:r>
      <w:r w:rsidR="0050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3C8BC48" w14:textId="4521AFDC" w:rsidR="00200C16" w:rsidRDefault="00200C16" w:rsidP="0013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DB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00C"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  <w:r w:rsidR="00DB100C">
        <w:rPr>
          <w:rFonts w:ascii="Times New Roman" w:hAnsi="Times New Roman" w:cs="Times New Roman"/>
          <w:sz w:val="28"/>
          <w:szCs w:val="28"/>
        </w:rPr>
        <w:t xml:space="preserve"> Б.В.</w:t>
      </w:r>
    </w:p>
    <w:p w14:paraId="647A1B3F" w14:textId="77777777" w:rsidR="00DB100C" w:rsidRDefault="00200C16" w:rsidP="00200C1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0C16">
        <w:rPr>
          <w:rFonts w:ascii="Times New Roman" w:hAnsi="Times New Roman" w:cs="Times New Roman"/>
          <w:sz w:val="28"/>
          <w:szCs w:val="28"/>
        </w:rPr>
        <w:t xml:space="preserve">3. </w:t>
      </w:r>
      <w:r w:rsidR="00DB100C" w:rsidRPr="00DB10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плане работы Общественной палаты Приморского края на 2018 год.</w:t>
      </w:r>
    </w:p>
    <w:p w14:paraId="689016E2" w14:textId="77777777" w:rsidR="00DB100C" w:rsidRDefault="00DB100C" w:rsidP="00DB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Pr="0020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C16">
        <w:rPr>
          <w:rFonts w:ascii="Times New Roman" w:hAnsi="Times New Roman" w:cs="Times New Roman"/>
          <w:sz w:val="28"/>
          <w:szCs w:val="28"/>
        </w:rPr>
        <w:t>Вачаев</w:t>
      </w:r>
      <w:proofErr w:type="spellEnd"/>
      <w:r w:rsidRPr="00200C1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</w:p>
    <w:p w14:paraId="27757B86" w14:textId="70555AF2" w:rsidR="0087076A" w:rsidRDefault="0087076A" w:rsidP="00870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рассмотрении ходатайства </w:t>
      </w:r>
      <w:r w:rsidRPr="002374C0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«Народный фронт» За Россию» о проведении общественных слушаний по созданию на территории г. Владивосток</w:t>
      </w:r>
      <w:r>
        <w:rPr>
          <w:rFonts w:ascii="Times New Roman" w:hAnsi="Times New Roman" w:cs="Times New Roman"/>
          <w:sz w:val="28"/>
          <w:szCs w:val="28"/>
        </w:rPr>
        <w:t>а лесопаркового защитного пояса.</w:t>
      </w:r>
    </w:p>
    <w:p w14:paraId="3DAB5129" w14:textId="158EF9F1" w:rsidR="0087076A" w:rsidRDefault="0087076A" w:rsidP="00870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</w:t>
      </w:r>
    </w:p>
    <w:p w14:paraId="68F79E49" w14:textId="7D36C897" w:rsidR="00200C16" w:rsidRPr="00200C16" w:rsidRDefault="0087076A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B100C" w:rsidRPr="00DB10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C16" w:rsidRPr="00200C16">
        <w:rPr>
          <w:rFonts w:ascii="Times New Roman" w:hAnsi="Times New Roman" w:cs="Times New Roman"/>
          <w:sz w:val="28"/>
          <w:szCs w:val="28"/>
        </w:rPr>
        <w:t xml:space="preserve">Утверждение помощников членов Общественной палаты Приморского края. </w:t>
      </w:r>
    </w:p>
    <w:p w14:paraId="19640D39" w14:textId="3DDF1D51" w:rsidR="00200C16" w:rsidRDefault="00200C16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Pr="0020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C16">
        <w:rPr>
          <w:rFonts w:ascii="Times New Roman" w:hAnsi="Times New Roman" w:cs="Times New Roman"/>
          <w:sz w:val="28"/>
          <w:szCs w:val="28"/>
        </w:rPr>
        <w:t>Вачаев</w:t>
      </w:r>
      <w:proofErr w:type="spellEnd"/>
      <w:r w:rsidRPr="00200C1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</w:p>
    <w:p w14:paraId="19185B61" w14:textId="1624DDDD" w:rsidR="00233907" w:rsidRDefault="0087076A" w:rsidP="0020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3907">
        <w:rPr>
          <w:rFonts w:ascii="Times New Roman" w:hAnsi="Times New Roman" w:cs="Times New Roman"/>
          <w:sz w:val="28"/>
          <w:szCs w:val="28"/>
        </w:rPr>
        <w:t>.Разное</w:t>
      </w:r>
      <w:r w:rsidR="00504572">
        <w:rPr>
          <w:rFonts w:ascii="Times New Roman" w:hAnsi="Times New Roman" w:cs="Times New Roman"/>
          <w:sz w:val="28"/>
          <w:szCs w:val="28"/>
        </w:rPr>
        <w:t>.</w:t>
      </w:r>
    </w:p>
    <w:p w14:paraId="189E8E3A" w14:textId="77777777" w:rsidR="0011244C" w:rsidRPr="00FB44DF" w:rsidRDefault="0011244C" w:rsidP="00AB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B2935" w14:textId="48A3580C" w:rsidR="000F0D76" w:rsidRPr="005156A0" w:rsidRDefault="00DB100C" w:rsidP="005156A0">
      <w:pPr>
        <w:pStyle w:val="a6"/>
        <w:numPr>
          <w:ilvl w:val="0"/>
          <w:numId w:val="46"/>
        </w:numPr>
        <w:pBdr>
          <w:bottom w:val="single" w:sz="12" w:space="1" w:color="auto"/>
        </w:pBdr>
        <w:tabs>
          <w:tab w:val="right" w:pos="93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100C">
        <w:rPr>
          <w:sz w:val="28"/>
          <w:szCs w:val="28"/>
        </w:rPr>
        <w:t>О состоянии экологиче</w:t>
      </w:r>
      <w:r w:rsidR="005156A0">
        <w:rPr>
          <w:sz w:val="28"/>
          <w:szCs w:val="28"/>
        </w:rPr>
        <w:t>ской безопасности в г. Находка</w:t>
      </w:r>
      <w:r w:rsidR="00E562AD">
        <w:rPr>
          <w:sz w:val="28"/>
          <w:szCs w:val="28"/>
        </w:rPr>
        <w:t>.</w:t>
      </w:r>
    </w:p>
    <w:p w14:paraId="69DFA298" w14:textId="064181FC" w:rsidR="0085738C" w:rsidRDefault="005809B3" w:rsidP="00EB51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Лабонин</w:t>
      </w:r>
      <w:proofErr w:type="spellEnd"/>
      <w:r w:rsidR="006A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проинформировал о проведении комиссией по экологической безопасности и природопользованию выездного заседания в г. </w:t>
      </w:r>
      <w:r w:rsidR="00AA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Находке</w:t>
      </w:r>
      <w:r w:rsidR="0085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предоставил слово для подробного отчета </w:t>
      </w:r>
      <w:proofErr w:type="spellStart"/>
      <w:r w:rsidR="0085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Агошкову</w:t>
      </w:r>
      <w:proofErr w:type="spellEnd"/>
      <w:r w:rsidR="0085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</w:t>
      </w:r>
    </w:p>
    <w:p w14:paraId="59D1958E" w14:textId="1A244258" w:rsidR="00AA32A2" w:rsidRDefault="0085738C" w:rsidP="006A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Агошков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</w:t>
      </w:r>
      <w:r w:rsidR="00AA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доложил о проблеме угольной пыли </w:t>
      </w:r>
      <w:r w:rsidR="005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AA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перевалке угля в терминалах г. Находки, охарактеризовал сложившуюся экологическую ситуацию </w:t>
      </w:r>
      <w:r w:rsidR="0051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негативную.</w:t>
      </w:r>
      <w:r w:rsidR="00AA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Проинформировал, что рабочей группой Общественного экспертного совета по экологической безопасности при Губернаторе ПК разработана программа</w:t>
      </w:r>
      <w:r w:rsidR="00AA32A2">
        <w:rPr>
          <w:rFonts w:ascii="Times New Roman" w:hAnsi="Times New Roman" w:cs="Times New Roman"/>
          <w:sz w:val="28"/>
          <w:szCs w:val="28"/>
        </w:rPr>
        <w:t xml:space="preserve"> «Комплексная оценка воздействия морского угольного терминала на окружающую природную среду, человека и разработка средств и способов борьбы с угольной пылью»</w:t>
      </w:r>
      <w:r w:rsidR="00514646">
        <w:rPr>
          <w:rFonts w:ascii="Times New Roman" w:hAnsi="Times New Roman" w:cs="Times New Roman"/>
          <w:sz w:val="28"/>
          <w:szCs w:val="28"/>
        </w:rPr>
        <w:t>. В настоящее время у стивидорных компаний не</w:t>
      </w:r>
      <w:r w:rsidR="006A7C57">
        <w:rPr>
          <w:rFonts w:ascii="Times New Roman" w:hAnsi="Times New Roman" w:cs="Times New Roman"/>
          <w:sz w:val="28"/>
          <w:szCs w:val="28"/>
        </w:rPr>
        <w:t>т</w:t>
      </w:r>
      <w:r w:rsidR="00514646">
        <w:rPr>
          <w:rFonts w:ascii="Times New Roman" w:hAnsi="Times New Roman" w:cs="Times New Roman"/>
          <w:sz w:val="28"/>
          <w:szCs w:val="28"/>
        </w:rPr>
        <w:t xml:space="preserve"> единой программы по сохранению экологии от угольной пыли, поэтому эффективность принимаемых мер очень низкая. </w:t>
      </w:r>
    </w:p>
    <w:p w14:paraId="08A1603F" w14:textId="66F52B90" w:rsidR="006901CE" w:rsidRDefault="00514646" w:rsidP="006A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Я.Ю. и сообщила, что нет оснований утверждать о необратимых по</w:t>
      </w:r>
      <w:r w:rsidR="00B707C7">
        <w:rPr>
          <w:rFonts w:ascii="Times New Roman" w:hAnsi="Times New Roman" w:cs="Times New Roman"/>
          <w:sz w:val="28"/>
          <w:szCs w:val="28"/>
        </w:rPr>
        <w:t>след</w:t>
      </w:r>
      <w:r w:rsidR="006A7C57">
        <w:rPr>
          <w:rFonts w:ascii="Times New Roman" w:hAnsi="Times New Roman" w:cs="Times New Roman"/>
          <w:sz w:val="28"/>
          <w:szCs w:val="28"/>
        </w:rPr>
        <w:t>ствиях в природе</w:t>
      </w:r>
      <w:r w:rsidR="00B707C7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6901CE">
        <w:rPr>
          <w:rFonts w:ascii="Times New Roman" w:hAnsi="Times New Roman" w:cs="Times New Roman"/>
          <w:sz w:val="28"/>
          <w:szCs w:val="28"/>
        </w:rPr>
        <w:t xml:space="preserve">необходимо проводить </w:t>
      </w:r>
      <w:r w:rsidR="006901CE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состояния окружающей среды, принимать </w:t>
      </w:r>
      <w:r w:rsidR="00B707C7">
        <w:rPr>
          <w:rFonts w:ascii="Times New Roman" w:hAnsi="Times New Roman" w:cs="Times New Roman"/>
          <w:sz w:val="28"/>
          <w:szCs w:val="28"/>
        </w:rPr>
        <w:t>меры по улучшению экологической обстановки</w:t>
      </w:r>
      <w:r w:rsidR="006901CE">
        <w:rPr>
          <w:rFonts w:ascii="Times New Roman" w:hAnsi="Times New Roman" w:cs="Times New Roman"/>
          <w:sz w:val="28"/>
          <w:szCs w:val="28"/>
        </w:rPr>
        <w:t>.</w:t>
      </w:r>
    </w:p>
    <w:p w14:paraId="1E653E40" w14:textId="02529ADE" w:rsidR="005B052F" w:rsidRDefault="006901CE" w:rsidP="006A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</w:t>
      </w:r>
      <w:r w:rsidR="00781C25">
        <w:rPr>
          <w:rFonts w:ascii="Times New Roman" w:hAnsi="Times New Roman" w:cs="Times New Roman"/>
          <w:sz w:val="28"/>
          <w:szCs w:val="28"/>
        </w:rPr>
        <w:t xml:space="preserve">М.А. </w:t>
      </w:r>
      <w:r w:rsidR="005B052F">
        <w:rPr>
          <w:rFonts w:ascii="Times New Roman" w:hAnsi="Times New Roman" w:cs="Times New Roman"/>
          <w:sz w:val="28"/>
          <w:szCs w:val="28"/>
        </w:rPr>
        <w:t>отметил</w:t>
      </w:r>
      <w:r w:rsidR="00781C25">
        <w:rPr>
          <w:rFonts w:ascii="Times New Roman" w:hAnsi="Times New Roman" w:cs="Times New Roman"/>
          <w:sz w:val="28"/>
          <w:szCs w:val="28"/>
        </w:rPr>
        <w:t xml:space="preserve">, что вопрос с угольной пылью стоит очень остро. На территории Находкинского ГО действуют 12 стивидорных компаний, оборот угля ежегодно возрастает. </w:t>
      </w:r>
      <w:r w:rsidR="005B052F">
        <w:rPr>
          <w:rFonts w:ascii="Times New Roman" w:hAnsi="Times New Roman" w:cs="Times New Roman"/>
          <w:sz w:val="28"/>
          <w:szCs w:val="28"/>
        </w:rPr>
        <w:t xml:space="preserve">Представил презентацию </w:t>
      </w:r>
      <w:r w:rsidR="00F572AE">
        <w:rPr>
          <w:rFonts w:ascii="Times New Roman" w:hAnsi="Times New Roman" w:cs="Times New Roman"/>
          <w:sz w:val="28"/>
          <w:szCs w:val="28"/>
        </w:rPr>
        <w:t>о</w:t>
      </w:r>
      <w:r w:rsidR="005B052F">
        <w:rPr>
          <w:rFonts w:ascii="Times New Roman" w:hAnsi="Times New Roman" w:cs="Times New Roman"/>
          <w:sz w:val="28"/>
          <w:szCs w:val="28"/>
        </w:rPr>
        <w:t xml:space="preserve"> принимаемых стивидорными компаниями </w:t>
      </w:r>
      <w:r w:rsidR="00F572AE">
        <w:rPr>
          <w:rFonts w:ascii="Times New Roman" w:hAnsi="Times New Roman" w:cs="Times New Roman"/>
          <w:sz w:val="28"/>
          <w:szCs w:val="28"/>
        </w:rPr>
        <w:t xml:space="preserve">мерах </w:t>
      </w:r>
      <w:r w:rsidR="005B052F">
        <w:rPr>
          <w:rFonts w:ascii="Times New Roman" w:hAnsi="Times New Roman" w:cs="Times New Roman"/>
          <w:sz w:val="28"/>
          <w:szCs w:val="28"/>
        </w:rPr>
        <w:t>в борьбе с угольной пылью.</w:t>
      </w:r>
    </w:p>
    <w:p w14:paraId="0F44B6A5" w14:textId="77777777" w:rsidR="00F572AE" w:rsidRDefault="005B052F" w:rsidP="006A31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Выступил </w:t>
      </w:r>
      <w:r w:rsidR="006901CE" w:rsidRPr="005B0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Ю.М. обратил внимание, что негативные последствия</w:t>
      </w:r>
      <w:r w:rsidR="006901CE" w:rsidRPr="005B0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города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возможны из-за перевода земель </w:t>
      </w:r>
      <w:r w:rsidR="000A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F5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зоны</w:t>
      </w:r>
      <w:r w:rsidR="000A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П-1 в зону П-3. </w:t>
      </w:r>
    </w:p>
    <w:p w14:paraId="6675B2F4" w14:textId="5A1F8EB6" w:rsidR="00766517" w:rsidRDefault="00766517" w:rsidP="006A31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Выступила Лисицкая И.Г. обозначила проблему по получению фактической информации на основании которой можно было бы делать точные расчеты и прогнозы.</w:t>
      </w:r>
    </w:p>
    <w:p w14:paraId="125DD4D3" w14:textId="72763612" w:rsidR="00766517" w:rsidRDefault="00766517" w:rsidP="006A31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Грицун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М.Ю. доложил о </w:t>
      </w:r>
      <w:r w:rsidR="00D83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комплексе</w:t>
      </w:r>
      <w:r w:rsidR="00172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 прокурорского реагирования к стивидорным компаниям.</w:t>
      </w:r>
    </w:p>
    <w:p w14:paraId="348DDBBE" w14:textId="669529C6" w:rsidR="00D83D88" w:rsidRDefault="0017236B" w:rsidP="006A31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Д.Е.</w:t>
      </w:r>
      <w:r w:rsidR="00F5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F5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2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5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олучив </w:t>
      </w:r>
      <w:r w:rsidRPr="00172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разрешительные докумен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стивидорские компании раб</w:t>
      </w:r>
      <w:r w:rsidR="00F5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отают</w:t>
      </w:r>
      <w:r w:rsidR="00D37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всегда соблюдая </w:t>
      </w:r>
      <w:r w:rsidR="006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F5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</w:t>
      </w:r>
      <w:r w:rsidR="00D83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DCEF210" w14:textId="0BBCADBB" w:rsidR="007D2629" w:rsidRDefault="00D83D88" w:rsidP="006A31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Коршенко</w:t>
      </w:r>
      <w:proofErr w:type="spellEnd"/>
      <w:r w:rsidR="00AB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</w:t>
      </w:r>
      <w:r w:rsidR="00AB0A6A" w:rsidRPr="00AB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проинформировал, что Администрация Приморского края подключилась к данной проблеме с января 2017 года. За это время проведен ряд совещаний, в том числе с участием Губерна</w:t>
      </w:r>
      <w:r w:rsidR="007D2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тора в результате</w:t>
      </w:r>
      <w:r w:rsidR="007D2629" w:rsidRPr="007D2629">
        <w:rPr>
          <w:rFonts w:ascii="Times New Roman" w:hAnsi="Times New Roman" w:cs="Times New Roman"/>
          <w:sz w:val="28"/>
          <w:szCs w:val="28"/>
        </w:rPr>
        <w:t xml:space="preserve"> </w:t>
      </w:r>
      <w:r w:rsidR="007D2629" w:rsidRPr="00AB5110">
        <w:rPr>
          <w:rFonts w:ascii="Times New Roman" w:hAnsi="Times New Roman" w:cs="Times New Roman"/>
          <w:sz w:val="28"/>
          <w:szCs w:val="28"/>
        </w:rPr>
        <w:t>появился план реальных мероприятий, среди которых реконструкция и м</w:t>
      </w:r>
      <w:r w:rsidR="007D2629">
        <w:rPr>
          <w:rFonts w:ascii="Times New Roman" w:hAnsi="Times New Roman" w:cs="Times New Roman"/>
          <w:sz w:val="28"/>
          <w:szCs w:val="28"/>
        </w:rPr>
        <w:t>одернизация</w:t>
      </w:r>
      <w:r w:rsidR="006A7C57">
        <w:rPr>
          <w:rFonts w:ascii="Times New Roman" w:hAnsi="Times New Roman" w:cs="Times New Roman"/>
          <w:sz w:val="28"/>
          <w:szCs w:val="28"/>
        </w:rPr>
        <w:t xml:space="preserve"> стивидорными компаниями</w:t>
      </w:r>
      <w:r w:rsidR="007D2629">
        <w:rPr>
          <w:rFonts w:ascii="Times New Roman" w:hAnsi="Times New Roman" w:cs="Times New Roman"/>
          <w:sz w:val="28"/>
          <w:szCs w:val="28"/>
        </w:rPr>
        <w:t xml:space="preserve"> очистных сооружений, </w:t>
      </w:r>
      <w:r w:rsidR="006A7C5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D2629">
        <w:rPr>
          <w:rFonts w:ascii="Times New Roman" w:hAnsi="Times New Roman" w:cs="Times New Roman"/>
          <w:sz w:val="28"/>
          <w:szCs w:val="28"/>
        </w:rPr>
        <w:t>установка</w:t>
      </w:r>
      <w:r w:rsidR="007D2629" w:rsidRPr="00AB5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629" w:rsidRPr="00AB5110">
        <w:rPr>
          <w:rFonts w:ascii="Times New Roman" w:hAnsi="Times New Roman" w:cs="Times New Roman"/>
          <w:sz w:val="28"/>
          <w:szCs w:val="28"/>
        </w:rPr>
        <w:t>ливневки</w:t>
      </w:r>
      <w:proofErr w:type="spellEnd"/>
      <w:r w:rsidR="007D2629">
        <w:rPr>
          <w:rFonts w:ascii="Times New Roman" w:hAnsi="Times New Roman" w:cs="Times New Roman"/>
          <w:sz w:val="28"/>
          <w:szCs w:val="28"/>
        </w:rPr>
        <w:t>.</w:t>
      </w:r>
    </w:p>
    <w:p w14:paraId="491EE67B" w14:textId="47292C5A" w:rsidR="004B0516" w:rsidRDefault="00B34812" w:rsidP="006A3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обсуждении пр</w:t>
      </w:r>
      <w:r w:rsidR="004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иняли участие: </w:t>
      </w:r>
      <w:proofErr w:type="spellStart"/>
      <w:r w:rsidR="004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Ступницкий</w:t>
      </w:r>
      <w:proofErr w:type="spellEnd"/>
      <w:r w:rsidR="00432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</w:t>
      </w:r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Яшин В.И.,</w:t>
      </w:r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 В.В.,</w:t>
      </w:r>
      <w:r w:rsidR="00B707C7" w:rsidRPr="0095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C7" w:rsidRPr="00955BB5">
        <w:rPr>
          <w:rFonts w:ascii="Times New Roman" w:hAnsi="Times New Roman" w:cs="Times New Roman"/>
          <w:sz w:val="28"/>
          <w:szCs w:val="28"/>
        </w:rPr>
        <w:t>Лабонин</w:t>
      </w:r>
      <w:proofErr w:type="spellEnd"/>
      <w:r w:rsidR="00B707C7">
        <w:rPr>
          <w:rFonts w:ascii="Times New Roman" w:hAnsi="Times New Roman" w:cs="Times New Roman"/>
          <w:sz w:val="28"/>
          <w:szCs w:val="28"/>
        </w:rPr>
        <w:t xml:space="preserve"> В.Л., </w:t>
      </w:r>
      <w:r w:rsidR="00B707C7" w:rsidRPr="00955BB5">
        <w:rPr>
          <w:rFonts w:ascii="Times New Roman" w:hAnsi="Times New Roman" w:cs="Times New Roman"/>
          <w:sz w:val="28"/>
          <w:szCs w:val="28"/>
        </w:rPr>
        <w:t>Караваев</w:t>
      </w:r>
      <w:r w:rsidR="00B707C7">
        <w:rPr>
          <w:rFonts w:ascii="Times New Roman" w:hAnsi="Times New Roman" w:cs="Times New Roman"/>
          <w:sz w:val="28"/>
          <w:szCs w:val="28"/>
        </w:rPr>
        <w:t xml:space="preserve"> А.М.</w:t>
      </w:r>
      <w:r w:rsidR="00B707C7" w:rsidRPr="00955BB5">
        <w:rPr>
          <w:rFonts w:ascii="Times New Roman" w:hAnsi="Times New Roman" w:cs="Times New Roman"/>
          <w:sz w:val="28"/>
          <w:szCs w:val="28"/>
        </w:rPr>
        <w:t>,</w:t>
      </w:r>
      <w:r w:rsidR="00B7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7C7">
        <w:rPr>
          <w:rFonts w:ascii="Times New Roman" w:hAnsi="Times New Roman" w:cs="Times New Roman"/>
          <w:sz w:val="28"/>
          <w:szCs w:val="28"/>
        </w:rPr>
        <w:t>Терендина</w:t>
      </w:r>
      <w:proofErr w:type="spellEnd"/>
      <w:r w:rsidR="009E0190">
        <w:rPr>
          <w:rFonts w:ascii="Times New Roman" w:hAnsi="Times New Roman" w:cs="Times New Roman"/>
          <w:sz w:val="28"/>
          <w:szCs w:val="28"/>
        </w:rPr>
        <w:t xml:space="preserve"> Л.Н., Дубовой В.В.</w:t>
      </w:r>
    </w:p>
    <w:p w14:paraId="308D7520" w14:textId="1C3E3A2C" w:rsidR="004B0516" w:rsidRDefault="004B0516" w:rsidP="009660F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2B35">
        <w:rPr>
          <w:color w:val="000000"/>
          <w:sz w:val="28"/>
          <w:szCs w:val="28"/>
        </w:rPr>
        <w:t>РЕШИЛИ:</w:t>
      </w:r>
    </w:p>
    <w:p w14:paraId="12D59564" w14:textId="31C60A35" w:rsidR="00162E1A" w:rsidRDefault="00162E1A" w:rsidP="00AD3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участников совещания принять к сведению.</w:t>
      </w:r>
    </w:p>
    <w:p w14:paraId="26D0E08A" w14:textId="7F8FF32D" w:rsidR="00162E1A" w:rsidRDefault="00162E1A" w:rsidP="00AD3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</w:t>
      </w:r>
      <w:r w:rsidR="00D3783C">
        <w:rPr>
          <w:rFonts w:ascii="Times New Roman" w:hAnsi="Times New Roman" w:cs="Times New Roman"/>
          <w:sz w:val="28"/>
          <w:szCs w:val="28"/>
        </w:rPr>
        <w:t xml:space="preserve">консолидированную </w:t>
      </w:r>
      <w:r>
        <w:rPr>
          <w:rFonts w:ascii="Times New Roman" w:hAnsi="Times New Roman" w:cs="Times New Roman"/>
          <w:sz w:val="28"/>
          <w:szCs w:val="28"/>
        </w:rPr>
        <w:t xml:space="preserve">рабочую группу по обеспечению экологической безопасности г. Находка </w:t>
      </w:r>
      <w:r w:rsidR="00D83D88">
        <w:rPr>
          <w:rFonts w:ascii="Times New Roman" w:hAnsi="Times New Roman" w:cs="Times New Roman"/>
          <w:sz w:val="28"/>
          <w:szCs w:val="28"/>
        </w:rPr>
        <w:t>из представителей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г. Находка, </w:t>
      </w:r>
      <w:r w:rsidR="00D83D88">
        <w:rPr>
          <w:rFonts w:ascii="Times New Roman" w:hAnsi="Times New Roman" w:cs="Times New Roman"/>
          <w:sz w:val="28"/>
          <w:szCs w:val="28"/>
        </w:rPr>
        <w:t xml:space="preserve">стивидорных компаний, </w:t>
      </w:r>
      <w:r>
        <w:rPr>
          <w:rFonts w:ascii="Times New Roman" w:hAnsi="Times New Roman" w:cs="Times New Roman"/>
          <w:sz w:val="28"/>
          <w:szCs w:val="28"/>
        </w:rPr>
        <w:t>общественности г. Находка, Общественной палаты Приморского края, Общероссийского общест</w:t>
      </w:r>
      <w:r w:rsidR="0017236B">
        <w:rPr>
          <w:rFonts w:ascii="Times New Roman" w:hAnsi="Times New Roman" w:cs="Times New Roman"/>
          <w:sz w:val="28"/>
          <w:szCs w:val="28"/>
        </w:rPr>
        <w:t>венного движения «Народный фронт «За Россию</w:t>
      </w:r>
      <w:r w:rsidR="00D83D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органов надзора и контроля за состоянием охраны окружающей среды и рационального природопользования, </w:t>
      </w:r>
      <w:r w:rsidR="00D3783C">
        <w:rPr>
          <w:rFonts w:ascii="Times New Roman" w:hAnsi="Times New Roman" w:cs="Times New Roman"/>
          <w:sz w:val="28"/>
          <w:szCs w:val="28"/>
        </w:rPr>
        <w:t>научного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ДВФУ. </w:t>
      </w:r>
    </w:p>
    <w:p w14:paraId="0D5E6787" w14:textId="46E71C07" w:rsidR="00162E1A" w:rsidRDefault="00162E1A" w:rsidP="00162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Лабонин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В.Л.</w:t>
      </w:r>
    </w:p>
    <w:p w14:paraId="303CB6BA" w14:textId="1E69CD93" w:rsidR="00AD3763" w:rsidRDefault="00162E1A" w:rsidP="00162E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614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83614B">
        <w:rPr>
          <w:rFonts w:ascii="Times New Roman" w:hAnsi="Times New Roman" w:cs="Times New Roman"/>
          <w:sz w:val="28"/>
          <w:szCs w:val="28"/>
        </w:rPr>
        <w:t>Агошкову</w:t>
      </w:r>
      <w:proofErr w:type="spellEnd"/>
      <w:r w:rsidR="0083614B">
        <w:rPr>
          <w:rFonts w:ascii="Times New Roman" w:hAnsi="Times New Roman" w:cs="Times New Roman"/>
          <w:sz w:val="28"/>
          <w:szCs w:val="28"/>
        </w:rPr>
        <w:t xml:space="preserve"> </w:t>
      </w:r>
      <w:r w:rsidR="00AD3763">
        <w:rPr>
          <w:rFonts w:ascii="Times New Roman" w:hAnsi="Times New Roman" w:cs="Times New Roman"/>
          <w:sz w:val="28"/>
          <w:szCs w:val="28"/>
        </w:rPr>
        <w:t xml:space="preserve">А.И. </w:t>
      </w:r>
      <w:r w:rsidR="0083614B">
        <w:rPr>
          <w:rFonts w:ascii="Times New Roman" w:hAnsi="Times New Roman" w:cs="Times New Roman"/>
          <w:sz w:val="28"/>
          <w:szCs w:val="28"/>
        </w:rPr>
        <w:t xml:space="preserve">доработать </w:t>
      </w:r>
      <w:r w:rsidR="00D3783C">
        <w:rPr>
          <w:rFonts w:ascii="Times New Roman" w:hAnsi="Times New Roman" w:cs="Times New Roman"/>
          <w:sz w:val="28"/>
          <w:szCs w:val="28"/>
        </w:rPr>
        <w:t xml:space="preserve">в течении недели </w:t>
      </w:r>
      <w:r w:rsidR="00D83D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 «Комплексная оценка воздействия морского угольного терминала на окружающую природную среду, человека и разработка средств и способов борьбы с угольной пылью»</w:t>
      </w:r>
      <w:r w:rsidR="00F35F7B">
        <w:rPr>
          <w:rFonts w:ascii="Times New Roman" w:hAnsi="Times New Roman" w:cs="Times New Roman"/>
          <w:sz w:val="28"/>
          <w:szCs w:val="28"/>
        </w:rPr>
        <w:t>, после чего Общественная палата о</w:t>
      </w:r>
      <w:r w:rsidR="00D83D88">
        <w:rPr>
          <w:rFonts w:ascii="Times New Roman" w:hAnsi="Times New Roman" w:cs="Times New Roman"/>
          <w:sz w:val="28"/>
          <w:szCs w:val="28"/>
        </w:rPr>
        <w:t>братится в Администрацию</w:t>
      </w:r>
      <w:r w:rsidR="00F35F7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D3783C">
        <w:rPr>
          <w:rFonts w:ascii="Times New Roman" w:hAnsi="Times New Roman" w:cs="Times New Roman"/>
          <w:sz w:val="28"/>
          <w:szCs w:val="28"/>
        </w:rPr>
        <w:t>, администрацию г. Находка, стивидорным кампаниям</w:t>
      </w:r>
      <w:r w:rsidR="00F35F7B">
        <w:rPr>
          <w:rFonts w:ascii="Times New Roman" w:hAnsi="Times New Roman" w:cs="Times New Roman"/>
          <w:sz w:val="28"/>
          <w:szCs w:val="28"/>
        </w:rPr>
        <w:t xml:space="preserve"> о </w:t>
      </w:r>
      <w:r w:rsidR="00D3783C">
        <w:rPr>
          <w:rFonts w:ascii="Times New Roman" w:hAnsi="Times New Roman" w:cs="Times New Roman"/>
          <w:sz w:val="28"/>
          <w:szCs w:val="28"/>
        </w:rPr>
        <w:t xml:space="preserve">рассмотрении вопроса </w:t>
      </w:r>
      <w:r w:rsidR="00D83D88">
        <w:rPr>
          <w:rFonts w:ascii="Times New Roman" w:hAnsi="Times New Roman" w:cs="Times New Roman"/>
          <w:sz w:val="28"/>
          <w:szCs w:val="28"/>
        </w:rPr>
        <w:t xml:space="preserve">ее </w:t>
      </w:r>
      <w:r w:rsidR="00F35F7B">
        <w:rPr>
          <w:rFonts w:ascii="Times New Roman" w:hAnsi="Times New Roman" w:cs="Times New Roman"/>
          <w:sz w:val="28"/>
          <w:szCs w:val="28"/>
        </w:rPr>
        <w:t>фина</w:t>
      </w:r>
      <w:r w:rsidR="00D3783C">
        <w:rPr>
          <w:rFonts w:ascii="Times New Roman" w:hAnsi="Times New Roman" w:cs="Times New Roman"/>
          <w:sz w:val="28"/>
          <w:szCs w:val="28"/>
        </w:rPr>
        <w:t>нсирования</w:t>
      </w:r>
      <w:r w:rsidR="00D83D88">
        <w:rPr>
          <w:rFonts w:ascii="Times New Roman" w:hAnsi="Times New Roman" w:cs="Times New Roman"/>
          <w:sz w:val="28"/>
          <w:szCs w:val="28"/>
        </w:rPr>
        <w:t>.</w:t>
      </w:r>
    </w:p>
    <w:p w14:paraId="3642E55A" w14:textId="67B48814" w:rsidR="00162E1A" w:rsidRDefault="00AD3763" w:rsidP="00162E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4D06A430" w14:textId="77777777" w:rsidR="00162E1A" w:rsidRPr="00802B35" w:rsidRDefault="00162E1A" w:rsidP="004B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07113" w14:textId="144E3259" w:rsidR="004B0516" w:rsidRPr="00EB5111" w:rsidRDefault="005156A0" w:rsidP="005156A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5111">
        <w:rPr>
          <w:rFonts w:ascii="Times New Roman" w:hAnsi="Times New Roman" w:cs="Times New Roman"/>
          <w:sz w:val="28"/>
          <w:szCs w:val="28"/>
        </w:rPr>
        <w:t>.</w:t>
      </w:r>
      <w:r w:rsidR="00200C16" w:rsidRPr="005156A0">
        <w:rPr>
          <w:rFonts w:ascii="Times New Roman" w:hAnsi="Times New Roman" w:cs="Times New Roman"/>
          <w:sz w:val="28"/>
          <w:szCs w:val="28"/>
        </w:rPr>
        <w:t xml:space="preserve"> </w:t>
      </w:r>
      <w:r w:rsidR="00B14808" w:rsidRPr="00EB51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 подготовке итогового заседания Общественной палаты Приморск</w:t>
      </w:r>
      <w:r w:rsidRPr="00EB51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ого края.</w:t>
      </w:r>
    </w:p>
    <w:p w14:paraId="7A623C72" w14:textId="39A89FE3" w:rsidR="008E68E6" w:rsidRDefault="00AB2F58" w:rsidP="006A31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0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Выступил</w:t>
      </w:r>
      <w:r w:rsidR="00617498" w:rsidRPr="00135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4808">
        <w:rPr>
          <w:rFonts w:ascii="Times New Roman" w:hAnsi="Times New Roman" w:cs="Times New Roman"/>
          <w:color w:val="000000"/>
          <w:sz w:val="28"/>
          <w:szCs w:val="28"/>
        </w:rPr>
        <w:t>Ступницкий</w:t>
      </w:r>
      <w:proofErr w:type="spellEnd"/>
      <w:r w:rsidR="00B14808">
        <w:rPr>
          <w:rFonts w:ascii="Times New Roman" w:hAnsi="Times New Roman" w:cs="Times New Roman"/>
          <w:color w:val="000000"/>
          <w:sz w:val="28"/>
          <w:szCs w:val="28"/>
        </w:rPr>
        <w:t xml:space="preserve"> Б.В</w:t>
      </w:r>
      <w:r w:rsidR="00200C16" w:rsidRPr="001350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244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14808">
        <w:rPr>
          <w:rFonts w:ascii="Times New Roman" w:hAnsi="Times New Roman" w:cs="Times New Roman"/>
          <w:color w:val="000000"/>
          <w:sz w:val="28"/>
          <w:szCs w:val="28"/>
        </w:rPr>
        <w:t xml:space="preserve">проинформировал о </w:t>
      </w:r>
      <w:r w:rsidR="00D3783C">
        <w:rPr>
          <w:rFonts w:ascii="Times New Roman" w:hAnsi="Times New Roman" w:cs="Times New Roman"/>
          <w:color w:val="000000"/>
          <w:sz w:val="28"/>
          <w:szCs w:val="28"/>
        </w:rPr>
        <w:t>том, что принял участие в Итоговом форуме «Сообщество»</w:t>
      </w:r>
      <w:r w:rsidR="00A84179">
        <w:rPr>
          <w:rFonts w:ascii="Times New Roman" w:hAnsi="Times New Roman" w:cs="Times New Roman"/>
          <w:color w:val="000000"/>
          <w:sz w:val="28"/>
          <w:szCs w:val="28"/>
        </w:rPr>
        <w:t>, который прошел в Москве 2-3 ноября, а также в работе Совет</w:t>
      </w:r>
      <w:r w:rsidR="00233907">
        <w:rPr>
          <w:rFonts w:ascii="Times New Roman" w:hAnsi="Times New Roman" w:cs="Times New Roman"/>
          <w:color w:val="000000"/>
          <w:sz w:val="28"/>
          <w:szCs w:val="28"/>
        </w:rPr>
        <w:t>а Общественных палат</w:t>
      </w:r>
      <w:r w:rsidR="00D37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179">
        <w:rPr>
          <w:rFonts w:ascii="Times New Roman" w:hAnsi="Times New Roman" w:cs="Times New Roman"/>
          <w:color w:val="000000"/>
          <w:sz w:val="28"/>
          <w:szCs w:val="28"/>
        </w:rPr>
        <w:t>субъектов Российской Федерации</w:t>
      </w:r>
      <w:r w:rsidR="002339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4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16F">
        <w:rPr>
          <w:rFonts w:ascii="Times New Roman" w:hAnsi="Times New Roman" w:cs="Times New Roman"/>
          <w:color w:val="000000"/>
          <w:sz w:val="28"/>
          <w:szCs w:val="28"/>
        </w:rPr>
        <w:t>Отметил, что большое значение</w:t>
      </w:r>
      <w:r w:rsidR="00BE02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16F">
        <w:rPr>
          <w:rFonts w:ascii="Times New Roman" w:hAnsi="Times New Roman" w:cs="Times New Roman"/>
          <w:color w:val="000000"/>
          <w:sz w:val="28"/>
          <w:szCs w:val="28"/>
        </w:rPr>
        <w:t>сейчас придают волонтерскому движению</w:t>
      </w:r>
      <w:r w:rsidR="00BE023D">
        <w:rPr>
          <w:rFonts w:ascii="Times New Roman" w:hAnsi="Times New Roman" w:cs="Times New Roman"/>
          <w:color w:val="000000"/>
          <w:sz w:val="28"/>
          <w:szCs w:val="28"/>
        </w:rPr>
        <w:t xml:space="preserve"> и СО НКО.</w:t>
      </w:r>
      <w:r w:rsidR="00335F86">
        <w:rPr>
          <w:rFonts w:ascii="Times New Roman" w:hAnsi="Times New Roman" w:cs="Times New Roman"/>
          <w:color w:val="000000"/>
          <w:sz w:val="28"/>
          <w:szCs w:val="28"/>
        </w:rPr>
        <w:t xml:space="preserve"> Дал поручение Музе В.В. подготовить сводную таблицу о победителях Президентских грантов, победителях региональных грантов, а </w:t>
      </w:r>
      <w:r w:rsidR="006A310A">
        <w:rPr>
          <w:rFonts w:ascii="Times New Roman" w:hAnsi="Times New Roman" w:cs="Times New Roman"/>
          <w:color w:val="000000"/>
          <w:sz w:val="28"/>
          <w:szCs w:val="28"/>
        </w:rPr>
        <w:t>также сколько действующих СО НКО</w:t>
      </w:r>
      <w:r w:rsidR="005E61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5F86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зарегистрированы в реестр</w:t>
      </w:r>
      <w:r w:rsidR="005E6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5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8E6">
        <w:rPr>
          <w:rFonts w:ascii="Times New Roman" w:hAnsi="Times New Roman" w:cs="Times New Roman"/>
          <w:color w:val="000000"/>
          <w:sz w:val="28"/>
          <w:szCs w:val="28"/>
        </w:rPr>
        <w:t>по оказанию социальных услуг.</w:t>
      </w:r>
      <w:r w:rsidR="006A3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8E6">
        <w:rPr>
          <w:rFonts w:ascii="Times New Roman" w:hAnsi="Times New Roman" w:cs="Times New Roman"/>
          <w:color w:val="000000"/>
          <w:sz w:val="28"/>
          <w:szCs w:val="28"/>
        </w:rPr>
        <w:t xml:space="preserve">После чего перешел к вопросу повестки. Отметил, что в компетенцию Совета входит назначить дату и утвердить проект повестки итогового заседания Общественной палаты. Предложил провести заседание </w:t>
      </w:r>
      <w:r w:rsidR="00BD1540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палаты </w:t>
      </w:r>
      <w:r w:rsidR="008E68E6">
        <w:rPr>
          <w:rFonts w:ascii="Times New Roman" w:hAnsi="Times New Roman" w:cs="Times New Roman"/>
          <w:color w:val="000000"/>
          <w:sz w:val="28"/>
          <w:szCs w:val="28"/>
        </w:rPr>
        <w:t>до 15 декабря.</w:t>
      </w:r>
      <w:r w:rsidR="00BD1540">
        <w:rPr>
          <w:rFonts w:ascii="Times New Roman" w:hAnsi="Times New Roman" w:cs="Times New Roman"/>
          <w:color w:val="000000"/>
          <w:sz w:val="28"/>
          <w:szCs w:val="28"/>
        </w:rPr>
        <w:t xml:space="preserve"> Отчеты о проделанной </w:t>
      </w:r>
      <w:r w:rsidR="005E616F">
        <w:rPr>
          <w:rFonts w:ascii="Times New Roman" w:hAnsi="Times New Roman" w:cs="Times New Roman"/>
          <w:color w:val="000000"/>
          <w:sz w:val="28"/>
          <w:szCs w:val="28"/>
        </w:rPr>
        <w:t xml:space="preserve">за 2017 год </w:t>
      </w:r>
      <w:r w:rsidR="00BD1540">
        <w:rPr>
          <w:rFonts w:ascii="Times New Roman" w:hAnsi="Times New Roman" w:cs="Times New Roman"/>
          <w:color w:val="000000"/>
          <w:sz w:val="28"/>
          <w:szCs w:val="28"/>
        </w:rPr>
        <w:t>работе предоставить в аппарат до 20 ноября.</w:t>
      </w:r>
    </w:p>
    <w:p w14:paraId="3B3CA785" w14:textId="6FD9135E" w:rsidR="001350E1" w:rsidRDefault="00C86021" w:rsidP="006A310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54E4">
        <w:rPr>
          <w:color w:val="000000"/>
          <w:sz w:val="28"/>
          <w:szCs w:val="28"/>
        </w:rPr>
        <w:t>В обсуждении пр</w:t>
      </w:r>
      <w:r>
        <w:rPr>
          <w:color w:val="000000"/>
          <w:sz w:val="28"/>
          <w:szCs w:val="28"/>
        </w:rPr>
        <w:t xml:space="preserve">иняли участие: </w:t>
      </w:r>
      <w:proofErr w:type="spellStart"/>
      <w:r w:rsidR="00BD1540">
        <w:rPr>
          <w:color w:val="000000"/>
          <w:sz w:val="28"/>
          <w:szCs w:val="28"/>
        </w:rPr>
        <w:t>Вачаев</w:t>
      </w:r>
      <w:proofErr w:type="spellEnd"/>
      <w:r w:rsidR="00BD1540">
        <w:rPr>
          <w:color w:val="000000"/>
          <w:sz w:val="28"/>
          <w:szCs w:val="28"/>
        </w:rPr>
        <w:t xml:space="preserve"> Н.А.</w:t>
      </w:r>
      <w:r w:rsidR="008E68E6">
        <w:rPr>
          <w:color w:val="000000"/>
          <w:sz w:val="28"/>
          <w:szCs w:val="28"/>
        </w:rPr>
        <w:t xml:space="preserve">, Караваев А.М., Муза В.В. </w:t>
      </w:r>
    </w:p>
    <w:p w14:paraId="55BAC0AE" w14:textId="367C07C2" w:rsidR="008E68E6" w:rsidRDefault="00BD1540" w:rsidP="00C8602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14:paraId="349604D0" w14:textId="11974FB1" w:rsidR="00BD1540" w:rsidRDefault="00BD1540" w:rsidP="00C8602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заседание Общественной палаты Приморского края 15 декабря</w:t>
      </w:r>
      <w:r w:rsidR="007D2629">
        <w:rPr>
          <w:color w:val="000000"/>
          <w:sz w:val="28"/>
          <w:szCs w:val="28"/>
        </w:rPr>
        <w:t>.</w:t>
      </w:r>
    </w:p>
    <w:p w14:paraId="75C8E166" w14:textId="220E31F6" w:rsidR="00BD1540" w:rsidRDefault="007D2629" w:rsidP="00C8602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Председателям комиссий предо</w:t>
      </w:r>
      <w:r w:rsidR="00BD1540">
        <w:rPr>
          <w:color w:val="000000"/>
          <w:sz w:val="28"/>
          <w:szCs w:val="28"/>
        </w:rPr>
        <w:t xml:space="preserve">ставить в аппарат отчеты о </w:t>
      </w:r>
      <w:r>
        <w:rPr>
          <w:color w:val="000000"/>
          <w:sz w:val="28"/>
          <w:szCs w:val="28"/>
        </w:rPr>
        <w:t>работе за 2017 год</w:t>
      </w:r>
      <w:r w:rsidR="00BD1540">
        <w:rPr>
          <w:color w:val="000000"/>
          <w:sz w:val="28"/>
          <w:szCs w:val="28"/>
        </w:rPr>
        <w:t xml:space="preserve"> до 20 ноября.</w:t>
      </w:r>
    </w:p>
    <w:p w14:paraId="7B0CA5CF" w14:textId="530E904B" w:rsidR="005156A0" w:rsidRDefault="005156A0" w:rsidP="00C8602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Поручить Музе В.В. подготовить сводную таблицу по СО НКО.</w:t>
      </w:r>
    </w:p>
    <w:p w14:paraId="218793F9" w14:textId="77777777" w:rsidR="00BD1540" w:rsidRDefault="00BD1540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A14EF05" w14:textId="16EE3E00" w:rsidR="003E252F" w:rsidRPr="00EB5111" w:rsidRDefault="005156A0" w:rsidP="00EB5111">
      <w:pPr>
        <w:pStyle w:val="a3"/>
        <w:pBdr>
          <w:bottom w:val="single" w:sz="12" w:space="1" w:color="auto"/>
        </w:pBdr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EB5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56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1540" w:rsidRPr="00EB5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 плане работы Общественной палаты Приморского края на 2018 год</w:t>
      </w:r>
      <w:r w:rsidRPr="00EB5111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14:paraId="24C4CA04" w14:textId="77777777" w:rsidR="006A310A" w:rsidRDefault="005156A0" w:rsidP="006A310A">
      <w:pPr>
        <w:pStyle w:val="a3"/>
        <w:pBdr>
          <w:bottom w:val="single" w:sz="12" w:space="1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и проинформировал что план Общественной палаты Приморского края формируется на основе п</w:t>
      </w:r>
      <w:r w:rsidR="007C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ланов работы комиссий. Предложил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председателям комиссий предоставить </w:t>
      </w:r>
      <w:r w:rsidR="007C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аппарат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работы комиссий </w:t>
      </w:r>
      <w:r w:rsidR="005E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2018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30 ноября</w:t>
      </w:r>
      <w:r w:rsidR="007C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7C2402" w14:textId="7255724B" w:rsidR="005156A0" w:rsidRDefault="005156A0" w:rsidP="00E874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14:paraId="3E2E3EDD" w14:textId="65DEEC05" w:rsidR="002374C0" w:rsidRDefault="005156A0" w:rsidP="00E874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Председателям комиссий предоставить планы работы комиссий </w:t>
      </w:r>
      <w:r w:rsidR="005E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2018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аппарат до 30 ноября</w:t>
      </w:r>
      <w:r w:rsidR="007C6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28D2E0" w14:textId="77777777" w:rsidR="0087076A" w:rsidRDefault="0087076A" w:rsidP="00E874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98EB6" w14:textId="79C3F8B3" w:rsidR="0087076A" w:rsidRPr="00EB5111" w:rsidRDefault="0087076A" w:rsidP="00EB511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51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 рассмотрении ходатайства</w:t>
      </w:r>
      <w:r w:rsidRPr="00EB5111">
        <w:rPr>
          <w:rFonts w:ascii="Times New Roman" w:hAnsi="Times New Roman" w:cs="Times New Roman"/>
          <w:sz w:val="28"/>
          <w:szCs w:val="28"/>
          <w:u w:val="single"/>
        </w:rPr>
        <w:t xml:space="preserve"> Общероссийского общественного движения «Народный фронт» За Россию» о проведении общественных слушаний по созданию на территории г. Владивостока лесопаркового защитного пояса.</w:t>
      </w:r>
    </w:p>
    <w:p w14:paraId="08FF94AD" w14:textId="77777777" w:rsidR="0087076A" w:rsidRDefault="0087076A" w:rsidP="0087076A">
      <w:pPr>
        <w:pStyle w:val="a3"/>
        <w:pBdr>
          <w:bottom w:val="single" w:sz="12" w:space="1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 и проинформировал, что в Общественную палату поступило ходатайство </w:t>
      </w:r>
      <w:r w:rsidRPr="002374C0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«Народный фронт» За Россию» о проведении общественных слушаний по созданию на территории г. Владивосток</w:t>
      </w:r>
      <w:r>
        <w:rPr>
          <w:rFonts w:ascii="Times New Roman" w:hAnsi="Times New Roman" w:cs="Times New Roman"/>
          <w:sz w:val="28"/>
          <w:szCs w:val="28"/>
        </w:rPr>
        <w:t>а лесопаркового защитного пояса и п</w:t>
      </w:r>
      <w:r w:rsidRPr="002374C0">
        <w:rPr>
          <w:rFonts w:ascii="Times New Roman" w:hAnsi="Times New Roman" w:cs="Times New Roman"/>
          <w:sz w:val="28"/>
          <w:szCs w:val="28"/>
        </w:rPr>
        <w:t>редложил провести общественные слушания 24 ноября 2017 года.</w:t>
      </w:r>
    </w:p>
    <w:p w14:paraId="39F4D940" w14:textId="4FF75988" w:rsidR="0087076A" w:rsidRDefault="0087076A" w:rsidP="00E874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14:paraId="3A939CB8" w14:textId="357508CA" w:rsidR="002374C0" w:rsidRDefault="005C2D41" w:rsidP="00E874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C0">
        <w:rPr>
          <w:rFonts w:ascii="Times New Roman" w:hAnsi="Times New Roman" w:cs="Times New Roman"/>
          <w:sz w:val="28"/>
          <w:szCs w:val="28"/>
        </w:rPr>
        <w:t>Провести общественные слушания по созданию на территории г. Владивостока лесопаркового защитного пояса 24 ноября 2017 года.</w:t>
      </w:r>
    </w:p>
    <w:p w14:paraId="7162587A" w14:textId="77777777" w:rsidR="00E87449" w:rsidRDefault="00E87449" w:rsidP="00E874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6DE9E5" w14:textId="4C6012F3" w:rsidR="00EB5111" w:rsidRDefault="005156A0" w:rsidP="00EB511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111">
        <w:rPr>
          <w:rFonts w:ascii="Times New Roman" w:hAnsi="Times New Roman" w:cs="Times New Roman"/>
          <w:sz w:val="28"/>
          <w:szCs w:val="28"/>
        </w:rPr>
        <w:t xml:space="preserve"> </w:t>
      </w:r>
      <w:r w:rsidR="001350E1" w:rsidRPr="00EB5111">
        <w:rPr>
          <w:rFonts w:ascii="Times New Roman" w:hAnsi="Times New Roman" w:cs="Times New Roman"/>
          <w:sz w:val="28"/>
          <w:szCs w:val="28"/>
          <w:u w:val="single"/>
        </w:rPr>
        <w:t>Утверждение помощников членов Общест</w:t>
      </w:r>
      <w:r w:rsidR="002374C0" w:rsidRPr="00EB5111">
        <w:rPr>
          <w:rFonts w:ascii="Times New Roman" w:hAnsi="Times New Roman" w:cs="Times New Roman"/>
          <w:sz w:val="28"/>
          <w:szCs w:val="28"/>
          <w:u w:val="single"/>
        </w:rPr>
        <w:t>венной палаты Приморского края.</w:t>
      </w:r>
    </w:p>
    <w:p w14:paraId="7BF97E6E" w14:textId="0EB2C9D1" w:rsidR="0011244C" w:rsidRPr="00EB5111" w:rsidRDefault="00F64023" w:rsidP="00EB5111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Выступил </w:t>
      </w:r>
      <w:proofErr w:type="spellStart"/>
      <w:r w:rsidR="0013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Вачаев</w:t>
      </w:r>
      <w:proofErr w:type="spellEnd"/>
      <w:r w:rsidR="0013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  <w:r w:rsidR="0011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доложил</w:t>
      </w:r>
      <w:r w:rsidR="00CB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13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помощников сформированы, с каждым кандидатом было проведено собеседование</w:t>
      </w:r>
      <w:r w:rsidR="006C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предложил утвердить </w:t>
      </w:r>
      <w:r w:rsidR="0013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помощников членов Общественной палаты:</w:t>
      </w:r>
    </w:p>
    <w:tbl>
      <w:tblPr>
        <w:tblStyle w:val="af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242"/>
      </w:tblGrid>
      <w:tr w:rsidR="00296644" w:rsidRPr="00490980" w14:paraId="53B3A33A" w14:textId="77777777" w:rsidTr="00296644">
        <w:tc>
          <w:tcPr>
            <w:tcW w:w="5250" w:type="dxa"/>
          </w:tcPr>
          <w:p w14:paraId="2621F9BB" w14:textId="524476AA" w:rsidR="00296644" w:rsidRPr="00296644" w:rsidRDefault="00296644" w:rsidP="0023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помощника</w:t>
            </w:r>
          </w:p>
        </w:tc>
        <w:tc>
          <w:tcPr>
            <w:tcW w:w="4242" w:type="dxa"/>
          </w:tcPr>
          <w:p w14:paraId="0076414C" w14:textId="7C8807E2" w:rsidR="00296644" w:rsidRPr="00296644" w:rsidRDefault="00296644" w:rsidP="0029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 xml:space="preserve"> члена ОП ПК</w:t>
            </w:r>
          </w:p>
        </w:tc>
      </w:tr>
      <w:tr w:rsidR="00296644" w:rsidRPr="00490980" w14:paraId="6F283E9E" w14:textId="77777777" w:rsidTr="00296644">
        <w:tc>
          <w:tcPr>
            <w:tcW w:w="5250" w:type="dxa"/>
          </w:tcPr>
          <w:p w14:paraId="53863347" w14:textId="32B010BA" w:rsidR="000D1BA2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1.Будин Станислав Геннадьевич</w:t>
            </w:r>
          </w:p>
          <w:p w14:paraId="124427CF" w14:textId="77777777" w:rsidR="000D1BA2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2.Быстров Юрий Александрович</w:t>
            </w:r>
          </w:p>
          <w:p w14:paraId="69F363BF" w14:textId="77777777" w:rsidR="000D1BA2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3.Волков Евгений Евгеньевич</w:t>
            </w:r>
          </w:p>
          <w:p w14:paraId="2AD46EEC" w14:textId="134B3CDC" w:rsidR="000D1BA2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7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Демехина Анна Сергеевна</w:t>
            </w:r>
          </w:p>
          <w:p w14:paraId="307BC3A6" w14:textId="170D7B44" w:rsidR="000D1BA2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5.Ковалев Дмитрий Александрович</w:t>
            </w:r>
          </w:p>
          <w:p w14:paraId="55B68308" w14:textId="77777777" w:rsidR="00296644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6.Лесников Андрей Павлович</w:t>
            </w:r>
          </w:p>
          <w:p w14:paraId="2D89BEC4" w14:textId="020EF7F6" w:rsidR="000D1BA2" w:rsidRPr="00296644" w:rsidRDefault="002374C0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D1BA2">
              <w:rPr>
                <w:rFonts w:ascii="Times New Roman" w:hAnsi="Times New Roman" w:cs="Times New Roman"/>
                <w:sz w:val="28"/>
                <w:szCs w:val="28"/>
              </w:rPr>
              <w:t>Силкин Владимир Сергеевич</w:t>
            </w:r>
          </w:p>
        </w:tc>
        <w:tc>
          <w:tcPr>
            <w:tcW w:w="4242" w:type="dxa"/>
          </w:tcPr>
          <w:p w14:paraId="251B02B2" w14:textId="660BB22C" w:rsidR="000D1BA2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Ольга Васильевна</w:t>
            </w:r>
          </w:p>
          <w:p w14:paraId="388696F1" w14:textId="1E597BE9" w:rsidR="000D1BA2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Веркеенко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Васильевич</w:t>
            </w:r>
          </w:p>
          <w:p w14:paraId="61FDE831" w14:textId="52F20C73" w:rsidR="000D1BA2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44">
              <w:rPr>
                <w:rFonts w:ascii="Times New Roman" w:hAnsi="Times New Roman" w:cs="Times New Roman"/>
                <w:sz w:val="28"/>
                <w:szCs w:val="28"/>
              </w:rPr>
              <w:t>Макаров Владимир Иванович</w:t>
            </w:r>
          </w:p>
          <w:p w14:paraId="277E83DE" w14:textId="759D5967" w:rsidR="000D1BA2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Сипачева Вероника Юрьевна</w:t>
            </w:r>
          </w:p>
          <w:p w14:paraId="077AE908" w14:textId="77777777" w:rsidR="00296644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Владимир Иванович</w:t>
            </w:r>
          </w:p>
          <w:p w14:paraId="3CA99366" w14:textId="77777777" w:rsidR="000D1BA2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Владимир Иванович</w:t>
            </w:r>
          </w:p>
          <w:p w14:paraId="18682A37" w14:textId="50889163" w:rsidR="000D1BA2" w:rsidRPr="00296644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Валерий Александрович</w:t>
            </w:r>
          </w:p>
        </w:tc>
      </w:tr>
      <w:tr w:rsidR="00296644" w:rsidRPr="00490980" w14:paraId="3B06330B" w14:textId="77777777" w:rsidTr="00296644">
        <w:tc>
          <w:tcPr>
            <w:tcW w:w="5250" w:type="dxa"/>
          </w:tcPr>
          <w:p w14:paraId="75F72DE7" w14:textId="4D333FBE" w:rsidR="00296644" w:rsidRPr="00296644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8.Табаченко Александр Анатольевич</w:t>
            </w:r>
          </w:p>
        </w:tc>
        <w:tc>
          <w:tcPr>
            <w:tcW w:w="4242" w:type="dxa"/>
          </w:tcPr>
          <w:p w14:paraId="26A8F686" w14:textId="3DDAB066" w:rsidR="00296644" w:rsidRPr="00296644" w:rsidRDefault="000D1BA2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Валерий Иванович</w:t>
            </w:r>
          </w:p>
        </w:tc>
      </w:tr>
      <w:tr w:rsidR="00296644" w:rsidRPr="00490980" w14:paraId="55591D55" w14:textId="77777777" w:rsidTr="00296644">
        <w:tc>
          <w:tcPr>
            <w:tcW w:w="5250" w:type="dxa"/>
          </w:tcPr>
          <w:p w14:paraId="77E107F5" w14:textId="642AF863" w:rsidR="00296644" w:rsidRPr="00296644" w:rsidRDefault="000D1BA2" w:rsidP="000D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01A44">
              <w:rPr>
                <w:rFonts w:ascii="Times New Roman" w:hAnsi="Times New Roman" w:cs="Times New Roman"/>
                <w:sz w:val="28"/>
                <w:szCs w:val="28"/>
              </w:rPr>
              <w:t>Тюрин Владимир Юрьевич</w:t>
            </w:r>
          </w:p>
        </w:tc>
        <w:tc>
          <w:tcPr>
            <w:tcW w:w="4242" w:type="dxa"/>
          </w:tcPr>
          <w:p w14:paraId="0EFB2F7A" w14:textId="7E91DBF1" w:rsidR="00296644" w:rsidRPr="00296644" w:rsidRDefault="00101A44" w:rsidP="0057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Жанна Николаевна</w:t>
            </w:r>
          </w:p>
        </w:tc>
      </w:tr>
    </w:tbl>
    <w:p w14:paraId="34A64FCD" w14:textId="77777777" w:rsidR="0087076A" w:rsidRDefault="0087076A" w:rsidP="000F0D7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5B8839B" w14:textId="77777777" w:rsidR="00EB5570" w:rsidRPr="00802B35" w:rsidRDefault="00BC0E53" w:rsidP="000F0D7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2B35">
        <w:rPr>
          <w:color w:val="000000"/>
          <w:sz w:val="28"/>
          <w:szCs w:val="28"/>
        </w:rPr>
        <w:t>РЕШИЛИ:</w:t>
      </w:r>
    </w:p>
    <w:p w14:paraId="4584B4D3" w14:textId="2E219ADC" w:rsidR="0011244C" w:rsidRDefault="00953D86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1244C">
        <w:rPr>
          <w:sz w:val="28"/>
          <w:szCs w:val="28"/>
        </w:rPr>
        <w:t>помощников членов Общественной палаты Приморского края</w:t>
      </w:r>
      <w:r w:rsidR="007C6B13">
        <w:rPr>
          <w:sz w:val="28"/>
          <w:szCs w:val="28"/>
        </w:rPr>
        <w:t xml:space="preserve"> согласно списка</w:t>
      </w:r>
      <w:r w:rsidR="0011244C">
        <w:rPr>
          <w:sz w:val="28"/>
          <w:szCs w:val="28"/>
        </w:rPr>
        <w:t xml:space="preserve">. </w:t>
      </w:r>
    </w:p>
    <w:p w14:paraId="0DB117BC" w14:textId="77777777" w:rsidR="002374C0" w:rsidRDefault="002374C0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A3EACD5" w14:textId="57DAD876" w:rsidR="007C6B13" w:rsidRDefault="007C6B13" w:rsidP="00EB511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7076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EB5111">
        <w:rPr>
          <w:sz w:val="28"/>
          <w:szCs w:val="28"/>
          <w:u w:val="single"/>
        </w:rPr>
        <w:t>Разное.</w:t>
      </w:r>
    </w:p>
    <w:p w14:paraId="2ED8885D" w14:textId="135BD377" w:rsidR="007C6B13" w:rsidRDefault="005C2D41" w:rsidP="0087076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Терендина</w:t>
      </w:r>
      <w:proofErr w:type="spellEnd"/>
      <w:r>
        <w:rPr>
          <w:sz w:val="28"/>
          <w:szCs w:val="28"/>
        </w:rPr>
        <w:t xml:space="preserve"> Л.Н. и предложила заключить соглашение о сотрудничестве с Общественной наблюдательной комиссией Приморского края.</w:t>
      </w:r>
    </w:p>
    <w:p w14:paraId="44CC27C4" w14:textId="09D6E0A4" w:rsidR="005C2D41" w:rsidRDefault="005C2D41" w:rsidP="0087076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обсуждении приняли участие: </w:t>
      </w:r>
      <w:proofErr w:type="spellStart"/>
      <w:r w:rsidR="002374C0">
        <w:rPr>
          <w:sz w:val="28"/>
          <w:szCs w:val="28"/>
        </w:rPr>
        <w:t>Ступницкий</w:t>
      </w:r>
      <w:proofErr w:type="spellEnd"/>
      <w:r w:rsidR="002374C0">
        <w:rPr>
          <w:sz w:val="28"/>
          <w:szCs w:val="28"/>
        </w:rPr>
        <w:t xml:space="preserve"> Б.В., Яшин В.И., </w:t>
      </w:r>
      <w:proofErr w:type="spellStart"/>
      <w:r w:rsidR="002374C0">
        <w:rPr>
          <w:sz w:val="28"/>
          <w:szCs w:val="28"/>
        </w:rPr>
        <w:t>Вачаев</w:t>
      </w:r>
      <w:proofErr w:type="spellEnd"/>
      <w:r w:rsidR="002374C0">
        <w:rPr>
          <w:sz w:val="28"/>
          <w:szCs w:val="28"/>
        </w:rPr>
        <w:t xml:space="preserve"> Н.А., Караваев А.М., Макаров В.И., Дубовой В.В.</w:t>
      </w:r>
    </w:p>
    <w:p w14:paraId="4CE37495" w14:textId="4CFC59E9" w:rsidR="005E616F" w:rsidRDefault="005E616F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5F8019D6" w14:textId="5B92B7F6" w:rsidR="005E616F" w:rsidRDefault="005E616F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Терендиной</w:t>
      </w:r>
      <w:proofErr w:type="spellEnd"/>
      <w:r>
        <w:rPr>
          <w:sz w:val="28"/>
          <w:szCs w:val="28"/>
        </w:rPr>
        <w:t xml:space="preserve"> Л.Н. подготовить документы и на ближайшем заседании Совета его рассмотреть.</w:t>
      </w:r>
    </w:p>
    <w:p w14:paraId="1169E9C8" w14:textId="77777777" w:rsidR="0087076A" w:rsidRDefault="0087076A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AF154D4" w14:textId="08BE28D4" w:rsidR="0011244C" w:rsidRDefault="002374C0" w:rsidP="0087076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</w:t>
      </w:r>
      <w:proofErr w:type="spellStart"/>
      <w:r>
        <w:rPr>
          <w:sz w:val="28"/>
          <w:szCs w:val="28"/>
        </w:rPr>
        <w:t>Ступницкий</w:t>
      </w:r>
      <w:proofErr w:type="spellEnd"/>
      <w:r>
        <w:rPr>
          <w:sz w:val="28"/>
          <w:szCs w:val="28"/>
        </w:rPr>
        <w:t xml:space="preserve"> Б.В. каждому члену Общественной палаты предоставлять в аппарат информацию для сайта.</w:t>
      </w:r>
    </w:p>
    <w:p w14:paraId="5C33516E" w14:textId="37C7C1D4" w:rsidR="005E616F" w:rsidRDefault="005E616F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794E64D5" w14:textId="77777777" w:rsidR="005E616F" w:rsidRDefault="005E616F" w:rsidP="005E616F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Членам Общественной палаты еженедельно предоставлять в аппарат информацию для размещения на сайте.</w:t>
      </w:r>
    </w:p>
    <w:p w14:paraId="0464013A" w14:textId="77777777" w:rsidR="0087076A" w:rsidRDefault="0087076A" w:rsidP="0087076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49214BB6" w14:textId="7767F3D3" w:rsidR="0027077A" w:rsidRPr="005E616F" w:rsidRDefault="0027077A" w:rsidP="0087076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 Караваев</w:t>
      </w:r>
      <w:r w:rsidR="005E616F">
        <w:rPr>
          <w:sz w:val="28"/>
          <w:szCs w:val="28"/>
        </w:rPr>
        <w:t xml:space="preserve"> </w:t>
      </w:r>
      <w:r w:rsidR="00504572">
        <w:rPr>
          <w:sz w:val="28"/>
          <w:szCs w:val="28"/>
        </w:rPr>
        <w:t xml:space="preserve">А.М. и </w:t>
      </w:r>
      <w:r w:rsidR="005E616F">
        <w:rPr>
          <w:sz w:val="28"/>
          <w:szCs w:val="28"/>
        </w:rPr>
        <w:t>проинформ</w:t>
      </w:r>
      <w:r w:rsidR="002D37F8">
        <w:rPr>
          <w:sz w:val="28"/>
          <w:szCs w:val="28"/>
        </w:rPr>
        <w:t xml:space="preserve">ировал, что он и </w:t>
      </w:r>
      <w:proofErr w:type="spellStart"/>
      <w:r w:rsidR="002D37F8">
        <w:rPr>
          <w:sz w:val="28"/>
          <w:szCs w:val="28"/>
        </w:rPr>
        <w:t>Лабонин</w:t>
      </w:r>
      <w:proofErr w:type="spellEnd"/>
      <w:r w:rsidR="002D37F8">
        <w:rPr>
          <w:sz w:val="28"/>
          <w:szCs w:val="28"/>
        </w:rPr>
        <w:t xml:space="preserve"> В.Л. из</w:t>
      </w:r>
      <w:r w:rsidR="005E616F">
        <w:rPr>
          <w:sz w:val="28"/>
          <w:szCs w:val="28"/>
        </w:rPr>
        <w:t xml:space="preserve">браны делегатами на </w:t>
      </w:r>
      <w:r w:rsidR="005E616F">
        <w:rPr>
          <w:sz w:val="28"/>
          <w:szCs w:val="28"/>
          <w:lang w:val="en-US"/>
        </w:rPr>
        <w:t>V</w:t>
      </w:r>
      <w:r w:rsidR="005E616F" w:rsidRPr="005E616F">
        <w:rPr>
          <w:sz w:val="28"/>
          <w:szCs w:val="28"/>
        </w:rPr>
        <w:t xml:space="preserve"> </w:t>
      </w:r>
      <w:r w:rsidR="005E616F">
        <w:rPr>
          <w:sz w:val="28"/>
          <w:szCs w:val="28"/>
        </w:rPr>
        <w:t>Всероссийский съезд по охране окружающей</w:t>
      </w:r>
      <w:r w:rsidR="002D37F8">
        <w:rPr>
          <w:sz w:val="28"/>
          <w:szCs w:val="28"/>
        </w:rPr>
        <w:t xml:space="preserve"> среды, который пройдет в г. Москве в период с 12-14 декабря 2017 года и попросил оформить командировочные расходы</w:t>
      </w:r>
      <w:r w:rsidR="00EB5111">
        <w:rPr>
          <w:sz w:val="28"/>
          <w:szCs w:val="28"/>
        </w:rPr>
        <w:t>.</w:t>
      </w:r>
    </w:p>
    <w:p w14:paraId="36C02684" w14:textId="77777777" w:rsidR="0027077A" w:rsidRDefault="0027077A" w:rsidP="0027077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6C489023" w14:textId="3B782F80" w:rsidR="002D37F8" w:rsidRPr="005E616F" w:rsidRDefault="0087076A" w:rsidP="002D37F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Караваева</w:t>
      </w:r>
      <w:r w:rsidR="002D37F8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делегатом</w:t>
      </w:r>
      <w:r w:rsidR="002D37F8">
        <w:rPr>
          <w:sz w:val="28"/>
          <w:szCs w:val="28"/>
        </w:rPr>
        <w:t xml:space="preserve"> на </w:t>
      </w:r>
      <w:r w:rsidR="002D37F8">
        <w:rPr>
          <w:sz w:val="28"/>
          <w:szCs w:val="28"/>
          <w:lang w:val="en-US"/>
        </w:rPr>
        <w:t>V</w:t>
      </w:r>
      <w:r w:rsidR="002D37F8" w:rsidRPr="005E616F">
        <w:rPr>
          <w:sz w:val="28"/>
          <w:szCs w:val="28"/>
        </w:rPr>
        <w:t xml:space="preserve"> </w:t>
      </w:r>
      <w:r w:rsidR="002D37F8">
        <w:rPr>
          <w:sz w:val="28"/>
          <w:szCs w:val="28"/>
        </w:rPr>
        <w:t>Всероссийский съезд по охране окружающей среды, который пройдет в г. Москве в период с 12-14 декабря 2017 года и оформить ему командировочные расходы.</w:t>
      </w:r>
    </w:p>
    <w:p w14:paraId="19CDD525" w14:textId="40D0129C" w:rsidR="0027077A" w:rsidRDefault="002D37F8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заседания </w:t>
      </w:r>
      <w:proofErr w:type="spellStart"/>
      <w:r>
        <w:rPr>
          <w:sz w:val="28"/>
          <w:szCs w:val="28"/>
        </w:rPr>
        <w:t>Ступницкий</w:t>
      </w:r>
      <w:proofErr w:type="spellEnd"/>
      <w:r>
        <w:rPr>
          <w:sz w:val="28"/>
          <w:szCs w:val="28"/>
        </w:rPr>
        <w:t xml:space="preserve"> Б.В. вручил благодарственные письма за активное участие в проведении форума «Сообщество» Савенко Ж.Н., Муза В.В., Каравае</w:t>
      </w:r>
      <w:r w:rsidR="00504572">
        <w:rPr>
          <w:sz w:val="28"/>
          <w:szCs w:val="28"/>
        </w:rPr>
        <w:t>ву</w:t>
      </w:r>
      <w:r>
        <w:rPr>
          <w:sz w:val="28"/>
          <w:szCs w:val="28"/>
        </w:rPr>
        <w:t xml:space="preserve"> А.М., Григорьеву Д.А., </w:t>
      </w:r>
      <w:proofErr w:type="spellStart"/>
      <w:r>
        <w:rPr>
          <w:sz w:val="28"/>
          <w:szCs w:val="28"/>
        </w:rPr>
        <w:t>Сузанскому</w:t>
      </w:r>
      <w:proofErr w:type="spellEnd"/>
      <w:r>
        <w:rPr>
          <w:sz w:val="28"/>
          <w:szCs w:val="28"/>
        </w:rPr>
        <w:t xml:space="preserve"> А.А., Яшину В.И.</w:t>
      </w:r>
    </w:p>
    <w:p w14:paraId="0574640C" w14:textId="77777777" w:rsidR="002D37F8" w:rsidRDefault="002D37F8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1AF1431" w14:textId="77777777" w:rsidR="0087076A" w:rsidRDefault="0087076A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0AF295D" w14:textId="77777777" w:rsidR="00E87449" w:rsidRPr="003E252F" w:rsidRDefault="00E87449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F10ED1A" w14:textId="77777777" w:rsidR="004535B0" w:rsidRPr="00802B35" w:rsidRDefault="004535B0" w:rsidP="001124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2B35">
        <w:rPr>
          <w:sz w:val="28"/>
          <w:szCs w:val="28"/>
        </w:rPr>
        <w:t xml:space="preserve">Председатель </w:t>
      </w:r>
      <w:r w:rsidR="00141E0E" w:rsidRPr="00802B35">
        <w:rPr>
          <w:sz w:val="28"/>
          <w:szCs w:val="28"/>
        </w:rPr>
        <w:t>Совета</w:t>
      </w:r>
    </w:p>
    <w:p w14:paraId="0764D477" w14:textId="1FEDB6B7" w:rsidR="00D17C00" w:rsidRPr="00802B35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Общественной пала</w:t>
      </w:r>
      <w:r w:rsidR="0087543F" w:rsidRPr="00802B35">
        <w:rPr>
          <w:rFonts w:ascii="Times New Roman" w:hAnsi="Times New Roman" w:cs="Times New Roman"/>
          <w:sz w:val="28"/>
          <w:szCs w:val="28"/>
        </w:rPr>
        <w:t>ты Приморского края</w:t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326E4F" w:rsidRPr="00802B35">
        <w:rPr>
          <w:rFonts w:ascii="Times New Roman" w:hAnsi="Times New Roman" w:cs="Times New Roman"/>
          <w:sz w:val="28"/>
          <w:szCs w:val="28"/>
        </w:rPr>
        <w:t xml:space="preserve">   Б.В. </w:t>
      </w:r>
      <w:proofErr w:type="spellStart"/>
      <w:r w:rsidR="00326E4F" w:rsidRPr="00802B35"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</w:p>
    <w:sectPr w:rsidR="00D17C00" w:rsidRPr="00802B35" w:rsidSect="00F043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B55ED" w14:textId="77777777" w:rsidR="00BE60B9" w:rsidRDefault="00BE60B9" w:rsidP="00E63858">
      <w:pPr>
        <w:spacing w:after="0" w:line="240" w:lineRule="auto"/>
      </w:pPr>
      <w:r>
        <w:separator/>
      </w:r>
    </w:p>
  </w:endnote>
  <w:endnote w:type="continuationSeparator" w:id="0">
    <w:p w14:paraId="6A611710" w14:textId="77777777" w:rsidR="00BE60B9" w:rsidRDefault="00BE60B9" w:rsidP="00E6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83B71" w14:textId="77777777" w:rsidR="00BE60B9" w:rsidRDefault="00BE60B9" w:rsidP="00E63858">
      <w:pPr>
        <w:spacing w:after="0" w:line="240" w:lineRule="auto"/>
      </w:pPr>
      <w:r>
        <w:separator/>
      </w:r>
    </w:p>
  </w:footnote>
  <w:footnote w:type="continuationSeparator" w:id="0">
    <w:p w14:paraId="11246142" w14:textId="77777777" w:rsidR="00BE60B9" w:rsidRDefault="00BE60B9" w:rsidP="00E6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10712"/>
      <w:docPartObj>
        <w:docPartGallery w:val="Page Numbers (Top of Page)"/>
        <w:docPartUnique/>
      </w:docPartObj>
    </w:sdtPr>
    <w:sdtEndPr/>
    <w:sdtContent>
      <w:p w14:paraId="4EBAA2C9" w14:textId="5418E3F2" w:rsidR="00F04377" w:rsidRDefault="00F043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E33">
          <w:rPr>
            <w:noProof/>
          </w:rPr>
          <w:t>6</w:t>
        </w:r>
        <w:r>
          <w:fldChar w:fldCharType="end"/>
        </w:r>
      </w:p>
    </w:sdtContent>
  </w:sdt>
  <w:p w14:paraId="01D429CC" w14:textId="77777777" w:rsidR="00F04377" w:rsidRDefault="00F043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A2"/>
    <w:multiLevelType w:val="hybridMultilevel"/>
    <w:tmpl w:val="0BDA2BA4"/>
    <w:lvl w:ilvl="0" w:tplc="DB5E4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06F6C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5037"/>
    <w:multiLevelType w:val="hybridMultilevel"/>
    <w:tmpl w:val="DBF26D0A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203"/>
    <w:multiLevelType w:val="hybridMultilevel"/>
    <w:tmpl w:val="D5D6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83D"/>
    <w:multiLevelType w:val="hybridMultilevel"/>
    <w:tmpl w:val="E16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BDB"/>
    <w:multiLevelType w:val="hybridMultilevel"/>
    <w:tmpl w:val="28B290CA"/>
    <w:lvl w:ilvl="0" w:tplc="4A52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448D"/>
    <w:multiLevelType w:val="hybridMultilevel"/>
    <w:tmpl w:val="5CDAB43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9447B"/>
    <w:multiLevelType w:val="hybridMultilevel"/>
    <w:tmpl w:val="9754E366"/>
    <w:lvl w:ilvl="0" w:tplc="43B0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12AA"/>
    <w:multiLevelType w:val="hybridMultilevel"/>
    <w:tmpl w:val="06B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5017"/>
    <w:multiLevelType w:val="hybridMultilevel"/>
    <w:tmpl w:val="76BA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5035"/>
    <w:multiLevelType w:val="hybridMultilevel"/>
    <w:tmpl w:val="CDF25556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11D1"/>
    <w:multiLevelType w:val="hybridMultilevel"/>
    <w:tmpl w:val="577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B627A"/>
    <w:multiLevelType w:val="hybridMultilevel"/>
    <w:tmpl w:val="7D1C33D6"/>
    <w:lvl w:ilvl="0" w:tplc="50183C5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A4F1B"/>
    <w:multiLevelType w:val="hybridMultilevel"/>
    <w:tmpl w:val="1124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955ED"/>
    <w:multiLevelType w:val="hybridMultilevel"/>
    <w:tmpl w:val="3E7A5384"/>
    <w:lvl w:ilvl="0" w:tplc="2EA6F6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F5F1E"/>
    <w:multiLevelType w:val="hybridMultilevel"/>
    <w:tmpl w:val="18C6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20087"/>
    <w:multiLevelType w:val="hybridMultilevel"/>
    <w:tmpl w:val="3926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651C"/>
    <w:multiLevelType w:val="hybridMultilevel"/>
    <w:tmpl w:val="DF1E035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242194"/>
    <w:multiLevelType w:val="hybridMultilevel"/>
    <w:tmpl w:val="0DE66B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28D4"/>
    <w:multiLevelType w:val="hybridMultilevel"/>
    <w:tmpl w:val="ABE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403BA"/>
    <w:multiLevelType w:val="hybridMultilevel"/>
    <w:tmpl w:val="C2FC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0FDC"/>
    <w:multiLevelType w:val="hybridMultilevel"/>
    <w:tmpl w:val="255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7131"/>
    <w:multiLevelType w:val="hybridMultilevel"/>
    <w:tmpl w:val="FF70F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16084"/>
    <w:multiLevelType w:val="hybridMultilevel"/>
    <w:tmpl w:val="99D87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57594"/>
    <w:multiLevelType w:val="hybridMultilevel"/>
    <w:tmpl w:val="062C4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C380C"/>
    <w:multiLevelType w:val="hybridMultilevel"/>
    <w:tmpl w:val="9C367502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6F74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87951"/>
    <w:multiLevelType w:val="hybridMultilevel"/>
    <w:tmpl w:val="6970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D4B6A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337DA"/>
    <w:multiLevelType w:val="hybridMultilevel"/>
    <w:tmpl w:val="A80A3A64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5650"/>
    <w:multiLevelType w:val="hybridMultilevel"/>
    <w:tmpl w:val="EEACC9F6"/>
    <w:lvl w:ilvl="0" w:tplc="8A6E1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541BD0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422E5"/>
    <w:multiLevelType w:val="hybridMultilevel"/>
    <w:tmpl w:val="6590AEEA"/>
    <w:lvl w:ilvl="0" w:tplc="CECC1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B4A1F"/>
    <w:multiLevelType w:val="hybridMultilevel"/>
    <w:tmpl w:val="4AB6B772"/>
    <w:lvl w:ilvl="0" w:tplc="EDFA37F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62B4173"/>
    <w:multiLevelType w:val="hybridMultilevel"/>
    <w:tmpl w:val="A426F036"/>
    <w:lvl w:ilvl="0" w:tplc="CF4880CC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5A277A"/>
    <w:multiLevelType w:val="hybridMultilevel"/>
    <w:tmpl w:val="7F4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F4534"/>
    <w:multiLevelType w:val="hybridMultilevel"/>
    <w:tmpl w:val="3B7C7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8A5F6E"/>
    <w:multiLevelType w:val="hybridMultilevel"/>
    <w:tmpl w:val="3EC8FFD4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82535"/>
    <w:multiLevelType w:val="hybridMultilevel"/>
    <w:tmpl w:val="6A4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D2F58"/>
    <w:multiLevelType w:val="hybridMultilevel"/>
    <w:tmpl w:val="D3EA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A4CA2"/>
    <w:multiLevelType w:val="hybridMultilevel"/>
    <w:tmpl w:val="4D0E8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C42FA"/>
    <w:multiLevelType w:val="hybridMultilevel"/>
    <w:tmpl w:val="80E205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E3162"/>
    <w:multiLevelType w:val="hybridMultilevel"/>
    <w:tmpl w:val="493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84271"/>
    <w:multiLevelType w:val="hybridMultilevel"/>
    <w:tmpl w:val="3586B48C"/>
    <w:lvl w:ilvl="0" w:tplc="3572C76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D7DD9"/>
    <w:multiLevelType w:val="hybridMultilevel"/>
    <w:tmpl w:val="653A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0F84"/>
    <w:multiLevelType w:val="hybridMultilevel"/>
    <w:tmpl w:val="8436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6"/>
  </w:num>
  <w:num w:numId="4">
    <w:abstractNumId w:val="0"/>
  </w:num>
  <w:num w:numId="5">
    <w:abstractNumId w:val="31"/>
  </w:num>
  <w:num w:numId="6">
    <w:abstractNumId w:val="10"/>
  </w:num>
  <w:num w:numId="7">
    <w:abstractNumId w:val="30"/>
  </w:num>
  <w:num w:numId="8">
    <w:abstractNumId w:val="7"/>
  </w:num>
  <w:num w:numId="9">
    <w:abstractNumId w:val="6"/>
  </w:num>
  <w:num w:numId="10">
    <w:abstractNumId w:val="17"/>
  </w:num>
  <w:num w:numId="11">
    <w:abstractNumId w:val="34"/>
  </w:num>
  <w:num w:numId="12">
    <w:abstractNumId w:val="19"/>
  </w:num>
  <w:num w:numId="13">
    <w:abstractNumId w:val="26"/>
  </w:num>
  <w:num w:numId="14">
    <w:abstractNumId w:val="1"/>
  </w:num>
  <w:num w:numId="15">
    <w:abstractNumId w:val="28"/>
  </w:num>
  <w:num w:numId="16">
    <w:abstractNumId w:val="23"/>
  </w:num>
  <w:num w:numId="17">
    <w:abstractNumId w:val="24"/>
  </w:num>
  <w:num w:numId="18">
    <w:abstractNumId w:val="11"/>
  </w:num>
  <w:num w:numId="19">
    <w:abstractNumId w:val="40"/>
  </w:num>
  <w:num w:numId="20">
    <w:abstractNumId w:val="39"/>
  </w:num>
  <w:num w:numId="21">
    <w:abstractNumId w:val="33"/>
  </w:num>
  <w:num w:numId="22">
    <w:abstractNumId w:val="8"/>
  </w:num>
  <w:num w:numId="23">
    <w:abstractNumId w:val="27"/>
  </w:num>
  <w:num w:numId="24">
    <w:abstractNumId w:val="13"/>
  </w:num>
  <w:num w:numId="25">
    <w:abstractNumId w:val="22"/>
  </w:num>
  <w:num w:numId="26">
    <w:abstractNumId w:val="12"/>
  </w:num>
  <w:num w:numId="27">
    <w:abstractNumId w:val="45"/>
  </w:num>
  <w:num w:numId="28">
    <w:abstractNumId w:val="21"/>
  </w:num>
  <w:num w:numId="29">
    <w:abstractNumId w:val="3"/>
  </w:num>
  <w:num w:numId="30">
    <w:abstractNumId w:val="32"/>
  </w:num>
  <w:num w:numId="31">
    <w:abstractNumId w:val="43"/>
  </w:num>
  <w:num w:numId="32">
    <w:abstractNumId w:val="20"/>
  </w:num>
  <w:num w:numId="33">
    <w:abstractNumId w:val="5"/>
  </w:num>
  <w:num w:numId="34">
    <w:abstractNumId w:val="42"/>
  </w:num>
  <w:num w:numId="35">
    <w:abstractNumId w:val="4"/>
  </w:num>
  <w:num w:numId="36">
    <w:abstractNumId w:val="9"/>
  </w:num>
  <w:num w:numId="37">
    <w:abstractNumId w:val="2"/>
  </w:num>
  <w:num w:numId="38">
    <w:abstractNumId w:val="15"/>
  </w:num>
  <w:num w:numId="39">
    <w:abstractNumId w:val="37"/>
  </w:num>
  <w:num w:numId="40">
    <w:abstractNumId w:val="25"/>
  </w:num>
  <w:num w:numId="41">
    <w:abstractNumId w:val="29"/>
  </w:num>
  <w:num w:numId="42">
    <w:abstractNumId w:val="41"/>
  </w:num>
  <w:num w:numId="43">
    <w:abstractNumId w:val="16"/>
  </w:num>
  <w:num w:numId="44">
    <w:abstractNumId w:val="35"/>
  </w:num>
  <w:num w:numId="45">
    <w:abstractNumId w:val="4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E"/>
    <w:rsid w:val="00003FAB"/>
    <w:rsid w:val="000043D9"/>
    <w:rsid w:val="00005931"/>
    <w:rsid w:val="00013CED"/>
    <w:rsid w:val="0001633F"/>
    <w:rsid w:val="000168C4"/>
    <w:rsid w:val="00027358"/>
    <w:rsid w:val="00030CF3"/>
    <w:rsid w:val="00035B2B"/>
    <w:rsid w:val="00045FA1"/>
    <w:rsid w:val="00051B95"/>
    <w:rsid w:val="000529C9"/>
    <w:rsid w:val="00060ADF"/>
    <w:rsid w:val="0006707D"/>
    <w:rsid w:val="00070D97"/>
    <w:rsid w:val="00075884"/>
    <w:rsid w:val="00077A04"/>
    <w:rsid w:val="0008505E"/>
    <w:rsid w:val="0009331E"/>
    <w:rsid w:val="000A0693"/>
    <w:rsid w:val="000A5600"/>
    <w:rsid w:val="000A6A1C"/>
    <w:rsid w:val="000B655C"/>
    <w:rsid w:val="000C5BAD"/>
    <w:rsid w:val="000C6212"/>
    <w:rsid w:val="000C6C8C"/>
    <w:rsid w:val="000D1BA2"/>
    <w:rsid w:val="000D35BE"/>
    <w:rsid w:val="000D4099"/>
    <w:rsid w:val="000E144E"/>
    <w:rsid w:val="000E2A2A"/>
    <w:rsid w:val="000F0D76"/>
    <w:rsid w:val="000F578C"/>
    <w:rsid w:val="000F783B"/>
    <w:rsid w:val="00101A44"/>
    <w:rsid w:val="00102ABD"/>
    <w:rsid w:val="00105101"/>
    <w:rsid w:val="001103C0"/>
    <w:rsid w:val="0011244C"/>
    <w:rsid w:val="00122A29"/>
    <w:rsid w:val="001247AF"/>
    <w:rsid w:val="00134C01"/>
    <w:rsid w:val="001350E1"/>
    <w:rsid w:val="00141E0E"/>
    <w:rsid w:val="00144C1C"/>
    <w:rsid w:val="00155088"/>
    <w:rsid w:val="00162E1A"/>
    <w:rsid w:val="00163C17"/>
    <w:rsid w:val="00171CC4"/>
    <w:rsid w:val="0017236B"/>
    <w:rsid w:val="00184C79"/>
    <w:rsid w:val="00190BF5"/>
    <w:rsid w:val="00196711"/>
    <w:rsid w:val="001A031E"/>
    <w:rsid w:val="001A49BF"/>
    <w:rsid w:val="001B6E46"/>
    <w:rsid w:val="001B7A09"/>
    <w:rsid w:val="001C1DCE"/>
    <w:rsid w:val="001C1DDB"/>
    <w:rsid w:val="001C4F76"/>
    <w:rsid w:val="001C7F65"/>
    <w:rsid w:val="001D4CCC"/>
    <w:rsid w:val="001E276A"/>
    <w:rsid w:val="001E2AD7"/>
    <w:rsid w:val="001E4CAA"/>
    <w:rsid w:val="001E4FE6"/>
    <w:rsid w:val="00200C16"/>
    <w:rsid w:val="00206B3B"/>
    <w:rsid w:val="00210B59"/>
    <w:rsid w:val="00216063"/>
    <w:rsid w:val="002170D4"/>
    <w:rsid w:val="002213A3"/>
    <w:rsid w:val="002236F0"/>
    <w:rsid w:val="00226753"/>
    <w:rsid w:val="00232445"/>
    <w:rsid w:val="002333FD"/>
    <w:rsid w:val="00233907"/>
    <w:rsid w:val="002342D3"/>
    <w:rsid w:val="002374C0"/>
    <w:rsid w:val="00244D90"/>
    <w:rsid w:val="00244E08"/>
    <w:rsid w:val="00252D8D"/>
    <w:rsid w:val="00254498"/>
    <w:rsid w:val="0026224E"/>
    <w:rsid w:val="0026455D"/>
    <w:rsid w:val="002656ED"/>
    <w:rsid w:val="00266BFC"/>
    <w:rsid w:val="00267B48"/>
    <w:rsid w:val="0027077A"/>
    <w:rsid w:val="00271693"/>
    <w:rsid w:val="00272C83"/>
    <w:rsid w:val="00274091"/>
    <w:rsid w:val="002754A1"/>
    <w:rsid w:val="00276F8E"/>
    <w:rsid w:val="0028442C"/>
    <w:rsid w:val="0028458D"/>
    <w:rsid w:val="00286A3F"/>
    <w:rsid w:val="00292403"/>
    <w:rsid w:val="002942DB"/>
    <w:rsid w:val="00296644"/>
    <w:rsid w:val="00297258"/>
    <w:rsid w:val="002A2D9C"/>
    <w:rsid w:val="002A3075"/>
    <w:rsid w:val="002A6D61"/>
    <w:rsid w:val="002C033D"/>
    <w:rsid w:val="002C18A4"/>
    <w:rsid w:val="002D2972"/>
    <w:rsid w:val="002D37F8"/>
    <w:rsid w:val="002E0B75"/>
    <w:rsid w:val="002E64D7"/>
    <w:rsid w:val="002F724F"/>
    <w:rsid w:val="003003F9"/>
    <w:rsid w:val="003064EF"/>
    <w:rsid w:val="00307A8D"/>
    <w:rsid w:val="003200E7"/>
    <w:rsid w:val="00326E4F"/>
    <w:rsid w:val="00335F86"/>
    <w:rsid w:val="00340D13"/>
    <w:rsid w:val="00341735"/>
    <w:rsid w:val="0035179C"/>
    <w:rsid w:val="00366A76"/>
    <w:rsid w:val="00372B24"/>
    <w:rsid w:val="00392579"/>
    <w:rsid w:val="0039404A"/>
    <w:rsid w:val="003A0038"/>
    <w:rsid w:val="003A7100"/>
    <w:rsid w:val="003B7CA6"/>
    <w:rsid w:val="003C020A"/>
    <w:rsid w:val="003C2160"/>
    <w:rsid w:val="003C21B9"/>
    <w:rsid w:val="003C6FA4"/>
    <w:rsid w:val="003D0132"/>
    <w:rsid w:val="003D053A"/>
    <w:rsid w:val="003E252F"/>
    <w:rsid w:val="003E7D67"/>
    <w:rsid w:val="004022BE"/>
    <w:rsid w:val="00406502"/>
    <w:rsid w:val="00413D41"/>
    <w:rsid w:val="004259F9"/>
    <w:rsid w:val="00427289"/>
    <w:rsid w:val="00427F16"/>
    <w:rsid w:val="0043012E"/>
    <w:rsid w:val="00432AAE"/>
    <w:rsid w:val="00436EC8"/>
    <w:rsid w:val="0044608B"/>
    <w:rsid w:val="00450A58"/>
    <w:rsid w:val="00451B18"/>
    <w:rsid w:val="004535B0"/>
    <w:rsid w:val="004548AC"/>
    <w:rsid w:val="00456B6F"/>
    <w:rsid w:val="00462472"/>
    <w:rsid w:val="00470933"/>
    <w:rsid w:val="00471D25"/>
    <w:rsid w:val="00481205"/>
    <w:rsid w:val="004942B9"/>
    <w:rsid w:val="004A53BB"/>
    <w:rsid w:val="004B0516"/>
    <w:rsid w:val="004B7742"/>
    <w:rsid w:val="004E0E04"/>
    <w:rsid w:val="004E1D43"/>
    <w:rsid w:val="004E5B62"/>
    <w:rsid w:val="00504264"/>
    <w:rsid w:val="00504572"/>
    <w:rsid w:val="00507D43"/>
    <w:rsid w:val="00511937"/>
    <w:rsid w:val="00514646"/>
    <w:rsid w:val="005156A0"/>
    <w:rsid w:val="00524E86"/>
    <w:rsid w:val="0052654E"/>
    <w:rsid w:val="005269DC"/>
    <w:rsid w:val="00533AD2"/>
    <w:rsid w:val="005349A0"/>
    <w:rsid w:val="0053794C"/>
    <w:rsid w:val="005404C7"/>
    <w:rsid w:val="00554F69"/>
    <w:rsid w:val="0055753D"/>
    <w:rsid w:val="005646CF"/>
    <w:rsid w:val="005744E3"/>
    <w:rsid w:val="005809B3"/>
    <w:rsid w:val="00596472"/>
    <w:rsid w:val="005A3561"/>
    <w:rsid w:val="005B052F"/>
    <w:rsid w:val="005B1139"/>
    <w:rsid w:val="005B2F98"/>
    <w:rsid w:val="005C2D41"/>
    <w:rsid w:val="005C3B32"/>
    <w:rsid w:val="005C510F"/>
    <w:rsid w:val="005C5A5C"/>
    <w:rsid w:val="005C7EBC"/>
    <w:rsid w:val="005C7FCA"/>
    <w:rsid w:val="005D04EB"/>
    <w:rsid w:val="005D15C3"/>
    <w:rsid w:val="005D2590"/>
    <w:rsid w:val="005D4F01"/>
    <w:rsid w:val="005D5D49"/>
    <w:rsid w:val="005E616F"/>
    <w:rsid w:val="005F006C"/>
    <w:rsid w:val="005F2931"/>
    <w:rsid w:val="005F7EB2"/>
    <w:rsid w:val="00604089"/>
    <w:rsid w:val="00604C39"/>
    <w:rsid w:val="006063C4"/>
    <w:rsid w:val="006065C1"/>
    <w:rsid w:val="00607A1A"/>
    <w:rsid w:val="006140B5"/>
    <w:rsid w:val="0061462B"/>
    <w:rsid w:val="00616A4C"/>
    <w:rsid w:val="00617498"/>
    <w:rsid w:val="00630E63"/>
    <w:rsid w:val="00635DE4"/>
    <w:rsid w:val="00654F59"/>
    <w:rsid w:val="00657A95"/>
    <w:rsid w:val="00662A49"/>
    <w:rsid w:val="0066335F"/>
    <w:rsid w:val="006645B1"/>
    <w:rsid w:val="006664D7"/>
    <w:rsid w:val="00674431"/>
    <w:rsid w:val="006805C5"/>
    <w:rsid w:val="00686685"/>
    <w:rsid w:val="00686B12"/>
    <w:rsid w:val="006901CE"/>
    <w:rsid w:val="0069445B"/>
    <w:rsid w:val="006A310A"/>
    <w:rsid w:val="006A7C57"/>
    <w:rsid w:val="006B0D8B"/>
    <w:rsid w:val="006B3270"/>
    <w:rsid w:val="006C1069"/>
    <w:rsid w:val="006C27B4"/>
    <w:rsid w:val="006C2A58"/>
    <w:rsid w:val="006C4401"/>
    <w:rsid w:val="006C560D"/>
    <w:rsid w:val="006C7101"/>
    <w:rsid w:val="006D1D0A"/>
    <w:rsid w:val="006D5279"/>
    <w:rsid w:val="006E0953"/>
    <w:rsid w:val="006E32A9"/>
    <w:rsid w:val="006F1D3C"/>
    <w:rsid w:val="00701037"/>
    <w:rsid w:val="00705293"/>
    <w:rsid w:val="0070675C"/>
    <w:rsid w:val="007072A2"/>
    <w:rsid w:val="007150FA"/>
    <w:rsid w:val="00716494"/>
    <w:rsid w:val="00721430"/>
    <w:rsid w:val="007239A8"/>
    <w:rsid w:val="00724A6D"/>
    <w:rsid w:val="00725752"/>
    <w:rsid w:val="00746E5B"/>
    <w:rsid w:val="007532CC"/>
    <w:rsid w:val="00756549"/>
    <w:rsid w:val="00761FBC"/>
    <w:rsid w:val="00762802"/>
    <w:rsid w:val="00766517"/>
    <w:rsid w:val="007671E3"/>
    <w:rsid w:val="00771207"/>
    <w:rsid w:val="00781C25"/>
    <w:rsid w:val="0079367E"/>
    <w:rsid w:val="00794D2C"/>
    <w:rsid w:val="007A6994"/>
    <w:rsid w:val="007C6B13"/>
    <w:rsid w:val="007C7AC6"/>
    <w:rsid w:val="007D2629"/>
    <w:rsid w:val="007D66BA"/>
    <w:rsid w:val="007D7B2D"/>
    <w:rsid w:val="007E047D"/>
    <w:rsid w:val="007E1DCE"/>
    <w:rsid w:val="007E7EBC"/>
    <w:rsid w:val="007F0E1B"/>
    <w:rsid w:val="007F3689"/>
    <w:rsid w:val="007F58DF"/>
    <w:rsid w:val="007F7DCC"/>
    <w:rsid w:val="00802B35"/>
    <w:rsid w:val="00804E33"/>
    <w:rsid w:val="00805B6F"/>
    <w:rsid w:val="008132C5"/>
    <w:rsid w:val="00820C45"/>
    <w:rsid w:val="00822894"/>
    <w:rsid w:val="00826B57"/>
    <w:rsid w:val="00834350"/>
    <w:rsid w:val="0083614B"/>
    <w:rsid w:val="00836CAE"/>
    <w:rsid w:val="00842490"/>
    <w:rsid w:val="0085738C"/>
    <w:rsid w:val="0086175C"/>
    <w:rsid w:val="00862BD2"/>
    <w:rsid w:val="00863E84"/>
    <w:rsid w:val="0087076A"/>
    <w:rsid w:val="0087543F"/>
    <w:rsid w:val="0087549F"/>
    <w:rsid w:val="0087616E"/>
    <w:rsid w:val="008765B8"/>
    <w:rsid w:val="008942BA"/>
    <w:rsid w:val="0089491B"/>
    <w:rsid w:val="00894DC9"/>
    <w:rsid w:val="008A0887"/>
    <w:rsid w:val="008A4AB0"/>
    <w:rsid w:val="008B0D8B"/>
    <w:rsid w:val="008B0FC0"/>
    <w:rsid w:val="008B4218"/>
    <w:rsid w:val="008C258B"/>
    <w:rsid w:val="008E1477"/>
    <w:rsid w:val="008E15DC"/>
    <w:rsid w:val="008E198C"/>
    <w:rsid w:val="008E68E6"/>
    <w:rsid w:val="008F2F54"/>
    <w:rsid w:val="00907623"/>
    <w:rsid w:val="00920362"/>
    <w:rsid w:val="00923E82"/>
    <w:rsid w:val="0092411E"/>
    <w:rsid w:val="00931E86"/>
    <w:rsid w:val="00934A39"/>
    <w:rsid w:val="00935725"/>
    <w:rsid w:val="0094421C"/>
    <w:rsid w:val="009479CC"/>
    <w:rsid w:val="009503E0"/>
    <w:rsid w:val="00950428"/>
    <w:rsid w:val="009504D2"/>
    <w:rsid w:val="00950E59"/>
    <w:rsid w:val="00953D86"/>
    <w:rsid w:val="00965647"/>
    <w:rsid w:val="00965703"/>
    <w:rsid w:val="00965851"/>
    <w:rsid w:val="009660F6"/>
    <w:rsid w:val="00966C32"/>
    <w:rsid w:val="00970A74"/>
    <w:rsid w:val="00971658"/>
    <w:rsid w:val="0097219C"/>
    <w:rsid w:val="00974F3B"/>
    <w:rsid w:val="009835CB"/>
    <w:rsid w:val="00994285"/>
    <w:rsid w:val="00995849"/>
    <w:rsid w:val="009A7A18"/>
    <w:rsid w:val="009C7732"/>
    <w:rsid w:val="009D03C5"/>
    <w:rsid w:val="009D2CB8"/>
    <w:rsid w:val="009D6AE7"/>
    <w:rsid w:val="009E0190"/>
    <w:rsid w:val="009E2AB8"/>
    <w:rsid w:val="009F5EB1"/>
    <w:rsid w:val="00A146E8"/>
    <w:rsid w:val="00A254A0"/>
    <w:rsid w:val="00A2738F"/>
    <w:rsid w:val="00A33412"/>
    <w:rsid w:val="00A4013F"/>
    <w:rsid w:val="00A4057D"/>
    <w:rsid w:val="00A412A6"/>
    <w:rsid w:val="00A41E50"/>
    <w:rsid w:val="00A53407"/>
    <w:rsid w:val="00A61637"/>
    <w:rsid w:val="00A7788F"/>
    <w:rsid w:val="00A80B6A"/>
    <w:rsid w:val="00A80BBE"/>
    <w:rsid w:val="00A80CD6"/>
    <w:rsid w:val="00A83B3D"/>
    <w:rsid w:val="00A84179"/>
    <w:rsid w:val="00A870DB"/>
    <w:rsid w:val="00A909F7"/>
    <w:rsid w:val="00A95A0F"/>
    <w:rsid w:val="00AA32A2"/>
    <w:rsid w:val="00AB0A6A"/>
    <w:rsid w:val="00AB1EFA"/>
    <w:rsid w:val="00AB2F58"/>
    <w:rsid w:val="00AB35BB"/>
    <w:rsid w:val="00AB48A1"/>
    <w:rsid w:val="00AB641E"/>
    <w:rsid w:val="00AC188B"/>
    <w:rsid w:val="00AC4DA0"/>
    <w:rsid w:val="00AD0C89"/>
    <w:rsid w:val="00AD3763"/>
    <w:rsid w:val="00AF7DB6"/>
    <w:rsid w:val="00B0196D"/>
    <w:rsid w:val="00B023D7"/>
    <w:rsid w:val="00B04306"/>
    <w:rsid w:val="00B06745"/>
    <w:rsid w:val="00B068BC"/>
    <w:rsid w:val="00B14808"/>
    <w:rsid w:val="00B32A64"/>
    <w:rsid w:val="00B34812"/>
    <w:rsid w:val="00B52D56"/>
    <w:rsid w:val="00B52F92"/>
    <w:rsid w:val="00B57D48"/>
    <w:rsid w:val="00B606B8"/>
    <w:rsid w:val="00B63995"/>
    <w:rsid w:val="00B650C4"/>
    <w:rsid w:val="00B707C7"/>
    <w:rsid w:val="00B72FDA"/>
    <w:rsid w:val="00B76ADB"/>
    <w:rsid w:val="00B829FB"/>
    <w:rsid w:val="00B94730"/>
    <w:rsid w:val="00B9772F"/>
    <w:rsid w:val="00B97767"/>
    <w:rsid w:val="00BA1A10"/>
    <w:rsid w:val="00BA4AED"/>
    <w:rsid w:val="00BB135E"/>
    <w:rsid w:val="00BB39FB"/>
    <w:rsid w:val="00BC0E53"/>
    <w:rsid w:val="00BD087C"/>
    <w:rsid w:val="00BD1540"/>
    <w:rsid w:val="00BD2A28"/>
    <w:rsid w:val="00BD60C7"/>
    <w:rsid w:val="00BE023D"/>
    <w:rsid w:val="00BE60B9"/>
    <w:rsid w:val="00BF27B6"/>
    <w:rsid w:val="00C0650B"/>
    <w:rsid w:val="00C07473"/>
    <w:rsid w:val="00C1342A"/>
    <w:rsid w:val="00C20E45"/>
    <w:rsid w:val="00C25741"/>
    <w:rsid w:val="00C26B00"/>
    <w:rsid w:val="00C30BA8"/>
    <w:rsid w:val="00C323BB"/>
    <w:rsid w:val="00C3358F"/>
    <w:rsid w:val="00C57F96"/>
    <w:rsid w:val="00C60078"/>
    <w:rsid w:val="00C71423"/>
    <w:rsid w:val="00C72C01"/>
    <w:rsid w:val="00C86021"/>
    <w:rsid w:val="00C93F30"/>
    <w:rsid w:val="00C96C91"/>
    <w:rsid w:val="00CA1B8D"/>
    <w:rsid w:val="00CA467B"/>
    <w:rsid w:val="00CB2AF6"/>
    <w:rsid w:val="00CB2EDA"/>
    <w:rsid w:val="00CB7156"/>
    <w:rsid w:val="00CC22D2"/>
    <w:rsid w:val="00CC35D0"/>
    <w:rsid w:val="00CC3FFA"/>
    <w:rsid w:val="00CD164D"/>
    <w:rsid w:val="00CD1BC4"/>
    <w:rsid w:val="00CD6439"/>
    <w:rsid w:val="00CF65EC"/>
    <w:rsid w:val="00D01D72"/>
    <w:rsid w:val="00D01E74"/>
    <w:rsid w:val="00D040A5"/>
    <w:rsid w:val="00D06CB5"/>
    <w:rsid w:val="00D17C00"/>
    <w:rsid w:val="00D2073F"/>
    <w:rsid w:val="00D230E5"/>
    <w:rsid w:val="00D23975"/>
    <w:rsid w:val="00D33650"/>
    <w:rsid w:val="00D3783C"/>
    <w:rsid w:val="00D42409"/>
    <w:rsid w:val="00D437CA"/>
    <w:rsid w:val="00D60958"/>
    <w:rsid w:val="00D64209"/>
    <w:rsid w:val="00D702C4"/>
    <w:rsid w:val="00D723D1"/>
    <w:rsid w:val="00D82C7B"/>
    <w:rsid w:val="00D83D88"/>
    <w:rsid w:val="00D90C14"/>
    <w:rsid w:val="00DA6CA1"/>
    <w:rsid w:val="00DB0309"/>
    <w:rsid w:val="00DB100C"/>
    <w:rsid w:val="00DB3B13"/>
    <w:rsid w:val="00DC040E"/>
    <w:rsid w:val="00DC5CAB"/>
    <w:rsid w:val="00DC657E"/>
    <w:rsid w:val="00DC79D8"/>
    <w:rsid w:val="00DD5502"/>
    <w:rsid w:val="00DD67B3"/>
    <w:rsid w:val="00DE640B"/>
    <w:rsid w:val="00DF5B6F"/>
    <w:rsid w:val="00E01018"/>
    <w:rsid w:val="00E03F46"/>
    <w:rsid w:val="00E04C93"/>
    <w:rsid w:val="00E11D65"/>
    <w:rsid w:val="00E13D1F"/>
    <w:rsid w:val="00E17F77"/>
    <w:rsid w:val="00E20FD3"/>
    <w:rsid w:val="00E220A6"/>
    <w:rsid w:val="00E23FAE"/>
    <w:rsid w:val="00E2731E"/>
    <w:rsid w:val="00E30F48"/>
    <w:rsid w:val="00E434CD"/>
    <w:rsid w:val="00E47BC6"/>
    <w:rsid w:val="00E50242"/>
    <w:rsid w:val="00E5358F"/>
    <w:rsid w:val="00E53E06"/>
    <w:rsid w:val="00E562AD"/>
    <w:rsid w:val="00E6174D"/>
    <w:rsid w:val="00E61894"/>
    <w:rsid w:val="00E6200F"/>
    <w:rsid w:val="00E63858"/>
    <w:rsid w:val="00E67F4D"/>
    <w:rsid w:val="00E76FB9"/>
    <w:rsid w:val="00E77FF1"/>
    <w:rsid w:val="00E825BF"/>
    <w:rsid w:val="00E87449"/>
    <w:rsid w:val="00E87B73"/>
    <w:rsid w:val="00E90030"/>
    <w:rsid w:val="00EB5111"/>
    <w:rsid w:val="00EB5570"/>
    <w:rsid w:val="00EB6BCA"/>
    <w:rsid w:val="00EB787F"/>
    <w:rsid w:val="00EC2DE4"/>
    <w:rsid w:val="00ED2D82"/>
    <w:rsid w:val="00ED4A09"/>
    <w:rsid w:val="00EE4FA3"/>
    <w:rsid w:val="00EF197C"/>
    <w:rsid w:val="00EF2847"/>
    <w:rsid w:val="00EF40CF"/>
    <w:rsid w:val="00EF5FCC"/>
    <w:rsid w:val="00F04377"/>
    <w:rsid w:val="00F07260"/>
    <w:rsid w:val="00F13C66"/>
    <w:rsid w:val="00F16C0A"/>
    <w:rsid w:val="00F21377"/>
    <w:rsid w:val="00F22BCD"/>
    <w:rsid w:val="00F2387A"/>
    <w:rsid w:val="00F24D7D"/>
    <w:rsid w:val="00F34E22"/>
    <w:rsid w:val="00F35EA6"/>
    <w:rsid w:val="00F35F7B"/>
    <w:rsid w:val="00F379B6"/>
    <w:rsid w:val="00F572AE"/>
    <w:rsid w:val="00F6358E"/>
    <w:rsid w:val="00F64023"/>
    <w:rsid w:val="00F7028A"/>
    <w:rsid w:val="00F71A5F"/>
    <w:rsid w:val="00F75F1B"/>
    <w:rsid w:val="00F944F2"/>
    <w:rsid w:val="00F96CB0"/>
    <w:rsid w:val="00FA577C"/>
    <w:rsid w:val="00FB44DF"/>
    <w:rsid w:val="00FB5385"/>
    <w:rsid w:val="00FC3B8E"/>
    <w:rsid w:val="00FC4525"/>
    <w:rsid w:val="00FD291A"/>
    <w:rsid w:val="00FE0306"/>
    <w:rsid w:val="00FE1027"/>
    <w:rsid w:val="00FE2741"/>
    <w:rsid w:val="00FE36ED"/>
    <w:rsid w:val="00FE4AD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2B80"/>
  <w15:chartTrackingRefBased/>
  <w15:docId w15:val="{82CE982B-50DD-487C-9C31-ED12CCD6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7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C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A7100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10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F16C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6C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6C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6C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6C0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3858"/>
  </w:style>
  <w:style w:type="paragraph" w:styleId="ae">
    <w:name w:val="footer"/>
    <w:basedOn w:val="a"/>
    <w:link w:val="af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858"/>
  </w:style>
  <w:style w:type="paragraph" w:customStyle="1" w:styleId="ConsPlusNormal">
    <w:name w:val="ConsPlusNormal"/>
    <w:rsid w:val="000C5B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0">
    <w:name w:val="Table Grid"/>
    <w:basedOn w:val="a1"/>
    <w:uiPriority w:val="39"/>
    <w:rsid w:val="00FD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52D8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09C0-9863-47D0-B914-B3AA5D63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Борщев</dc:creator>
  <cp:keywords/>
  <dc:description/>
  <cp:lastModifiedBy>ОППК АДМИНИСТРАТОР</cp:lastModifiedBy>
  <cp:revision>14</cp:revision>
  <cp:lastPrinted>2017-11-12T22:39:00Z</cp:lastPrinted>
  <dcterms:created xsi:type="dcterms:W3CDTF">2017-11-07T04:50:00Z</dcterms:created>
  <dcterms:modified xsi:type="dcterms:W3CDTF">2017-11-14T00:53:00Z</dcterms:modified>
</cp:coreProperties>
</file>